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FF54" w14:textId="6C645E07" w:rsidR="00867E04" w:rsidRDefault="00000000"/>
    <w:p w14:paraId="542D2231" w14:textId="6435A5B4" w:rsidR="003C3915" w:rsidRDefault="003C3915" w:rsidP="003C3915">
      <w:pPr>
        <w:jc w:val="center"/>
        <w:rPr>
          <w:b/>
          <w:sz w:val="32"/>
          <w:szCs w:val="32"/>
        </w:rPr>
      </w:pPr>
      <w:r>
        <w:rPr>
          <w:b/>
          <w:sz w:val="32"/>
          <w:szCs w:val="32"/>
        </w:rPr>
        <w:t>MEMBER BULLETIN</w:t>
      </w:r>
    </w:p>
    <w:p w14:paraId="6285821F" w14:textId="4116B438" w:rsidR="003C3915" w:rsidRDefault="003C3915" w:rsidP="003C3915">
      <w:pPr>
        <w:jc w:val="center"/>
        <w:rPr>
          <w:b/>
          <w:sz w:val="32"/>
          <w:szCs w:val="32"/>
        </w:rPr>
      </w:pPr>
    </w:p>
    <w:p w14:paraId="36DDD4AD" w14:textId="180682E0" w:rsidR="003C3915" w:rsidRDefault="008406A0" w:rsidP="003C3915">
      <w:pPr>
        <w:rPr>
          <w:sz w:val="22"/>
          <w:szCs w:val="22"/>
        </w:rPr>
      </w:pPr>
      <w:r>
        <w:rPr>
          <w:sz w:val="22"/>
          <w:szCs w:val="22"/>
        </w:rPr>
        <w:t xml:space="preserve">January </w:t>
      </w:r>
      <w:r w:rsidR="00690F4C">
        <w:rPr>
          <w:sz w:val="22"/>
          <w:szCs w:val="22"/>
        </w:rPr>
        <w:t>19</w:t>
      </w:r>
      <w:r w:rsidR="00690F4C" w:rsidRPr="00690F4C">
        <w:rPr>
          <w:sz w:val="22"/>
          <w:szCs w:val="22"/>
          <w:vertAlign w:val="superscript"/>
        </w:rPr>
        <w:t>th</w:t>
      </w:r>
      <w:r w:rsidR="006E334F">
        <w:rPr>
          <w:sz w:val="22"/>
          <w:szCs w:val="22"/>
        </w:rPr>
        <w:t xml:space="preserve">, 2022 </w:t>
      </w:r>
    </w:p>
    <w:p w14:paraId="7734BC86" w14:textId="3528899B" w:rsidR="003C3915" w:rsidRDefault="006E334F" w:rsidP="003C3915">
      <w:pPr>
        <w:rPr>
          <w:sz w:val="22"/>
          <w:szCs w:val="22"/>
        </w:rPr>
      </w:pPr>
      <w:r w:rsidRPr="003C3915">
        <w:rPr>
          <w:noProof/>
          <w:sz w:val="22"/>
          <w:szCs w:val="22"/>
          <w:lang w:eastAsia="en-CA"/>
        </w:rPr>
        <mc:AlternateContent>
          <mc:Choice Requires="wps">
            <w:drawing>
              <wp:anchor distT="0" distB="0" distL="114300" distR="114300" simplePos="0" relativeHeight="251659264" behindDoc="0" locked="0" layoutInCell="1" allowOverlap="1" wp14:anchorId="15B8F5EF" wp14:editId="00123334">
                <wp:simplePos x="0" y="0"/>
                <wp:positionH relativeFrom="margin">
                  <wp:align>left</wp:align>
                </wp:positionH>
                <wp:positionV relativeFrom="paragraph">
                  <wp:posOffset>116205</wp:posOffset>
                </wp:positionV>
                <wp:extent cx="6013450" cy="94297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942975"/>
                        </a:xfrm>
                        <a:prstGeom prst="rect">
                          <a:avLst/>
                        </a:prstGeom>
                        <a:solidFill>
                          <a:srgbClr val="FFFFFF"/>
                        </a:solidFill>
                        <a:ln w="9525">
                          <a:solidFill>
                            <a:srgbClr val="000000"/>
                          </a:solidFill>
                          <a:miter lim="800000"/>
                          <a:headEnd/>
                          <a:tailEnd/>
                        </a:ln>
                      </wps:spPr>
                      <wps:txbx>
                        <w:txbxContent>
                          <w:p w14:paraId="64585FCA" w14:textId="7E19807B" w:rsidR="008406A0" w:rsidRPr="008406A0" w:rsidRDefault="00B36EA4" w:rsidP="008406A0">
                            <w:pPr>
                              <w:shd w:val="clear" w:color="auto" w:fill="FFFFFF"/>
                              <w:spacing w:before="240"/>
                              <w:jc w:val="center"/>
                              <w:outlineLvl w:val="1"/>
                              <w:rPr>
                                <w:rFonts w:eastAsia="Times New Roman"/>
                                <w:b/>
                                <w:bCs/>
                                <w:sz w:val="44"/>
                                <w:szCs w:val="44"/>
                                <w:lang w:eastAsia="en-CA"/>
                              </w:rPr>
                            </w:pPr>
                            <w:r>
                              <w:rPr>
                                <w:rFonts w:eastAsia="Times New Roman"/>
                                <w:b/>
                                <w:bCs/>
                                <w:sz w:val="44"/>
                                <w:szCs w:val="44"/>
                                <w:lang w:eastAsia="en-CA"/>
                              </w:rPr>
                              <w:t xml:space="preserve">Changes to </w:t>
                            </w:r>
                            <w:r w:rsidR="00690F4C">
                              <w:rPr>
                                <w:rFonts w:eastAsia="Times New Roman"/>
                                <w:b/>
                                <w:bCs/>
                                <w:sz w:val="44"/>
                                <w:szCs w:val="44"/>
                                <w:lang w:eastAsia="en-CA"/>
                              </w:rPr>
                              <w:t>Red Seal Standards for Heavy Equipment Operators</w:t>
                            </w:r>
                          </w:p>
                          <w:p w14:paraId="4905B1A5" w14:textId="75CA136E" w:rsidR="00347E9C" w:rsidRPr="006E334F" w:rsidRDefault="00347E9C" w:rsidP="006E334F">
                            <w:pPr>
                              <w:shd w:val="clear" w:color="auto" w:fill="FFFFFF"/>
                              <w:spacing w:before="240"/>
                              <w:jc w:val="center"/>
                              <w:outlineLvl w:val="1"/>
                              <w:rPr>
                                <w:rFonts w:eastAsia="Times New Roman"/>
                                <w:b/>
                                <w:bCs/>
                                <w:sz w:val="44"/>
                                <w:szCs w:val="44"/>
                                <w:lang w:eastAsia="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8F5EF" id="_x0000_t202" coordsize="21600,21600" o:spt="202" path="m,l,21600r21600,l21600,xe">
                <v:stroke joinstyle="miter"/>
                <v:path gradientshapeok="t" o:connecttype="rect"/>
              </v:shapetype>
              <v:shape id="Text Box 2" o:spid="_x0000_s1026" type="#_x0000_t202" style="position:absolute;margin-left:0;margin-top:9.15pt;width:473.5pt;height:7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">
                <v:textbox>
                  <w:txbxContent>
                    <w:p w14:paraId="64585FCA" w14:textId="7E19807B" w:rsidR="008406A0" w:rsidRPr="008406A0" w:rsidRDefault="00B36EA4" w:rsidP="008406A0">
                      <w:pPr>
                        <w:shd w:val="clear" w:color="auto" w:fill="FFFFFF"/>
                        <w:spacing w:before="240"/>
                        <w:jc w:val="center"/>
                        <w:outlineLvl w:val="1"/>
                        <w:rPr>
                          <w:rFonts w:eastAsia="Times New Roman"/>
                          <w:b/>
                          <w:bCs/>
                          <w:sz w:val="44"/>
                          <w:szCs w:val="44"/>
                          <w:lang w:eastAsia="en-CA"/>
                        </w:rPr>
                      </w:pPr>
                      <w:r>
                        <w:rPr>
                          <w:rFonts w:eastAsia="Times New Roman"/>
                          <w:b/>
                          <w:bCs/>
                          <w:sz w:val="44"/>
                          <w:szCs w:val="44"/>
                          <w:lang w:eastAsia="en-CA"/>
                        </w:rPr>
                        <w:t xml:space="preserve">Changes to </w:t>
                      </w:r>
                      <w:r w:rsidR="00690F4C">
                        <w:rPr>
                          <w:rFonts w:eastAsia="Times New Roman"/>
                          <w:b/>
                          <w:bCs/>
                          <w:sz w:val="44"/>
                          <w:szCs w:val="44"/>
                          <w:lang w:eastAsia="en-CA"/>
                        </w:rPr>
                        <w:t>Red Seal Standards for Heavy Equipment Operators</w:t>
                      </w:r>
                    </w:p>
                    <w:p w14:paraId="4905B1A5" w14:textId="75CA136E" w:rsidR="00347E9C" w:rsidRPr="006E334F" w:rsidRDefault="00347E9C" w:rsidP="006E334F">
                      <w:pPr>
                        <w:shd w:val="clear" w:color="auto" w:fill="FFFFFF"/>
                        <w:spacing w:before="240"/>
                        <w:jc w:val="center"/>
                        <w:outlineLvl w:val="1"/>
                        <w:rPr>
                          <w:rFonts w:eastAsia="Times New Roman"/>
                          <w:b/>
                          <w:bCs/>
                          <w:sz w:val="44"/>
                          <w:szCs w:val="44"/>
                          <w:lang w:eastAsia="en-CA"/>
                        </w:rPr>
                      </w:pPr>
                    </w:p>
                  </w:txbxContent>
                </v:textbox>
                <w10:wrap anchorx="margin"/>
              </v:shape>
            </w:pict>
          </mc:Fallback>
        </mc:AlternateContent>
      </w:r>
    </w:p>
    <w:p w14:paraId="3D314C0D" w14:textId="3D07A20B" w:rsidR="003C3915" w:rsidRDefault="003C3915" w:rsidP="003C3915">
      <w:pPr>
        <w:rPr>
          <w:sz w:val="22"/>
          <w:szCs w:val="22"/>
        </w:rPr>
      </w:pPr>
    </w:p>
    <w:p w14:paraId="273F73CE" w14:textId="6286FD65" w:rsidR="003C3915" w:rsidRDefault="003C3915" w:rsidP="003C3915">
      <w:pPr>
        <w:rPr>
          <w:sz w:val="22"/>
          <w:szCs w:val="22"/>
        </w:rPr>
      </w:pPr>
    </w:p>
    <w:p w14:paraId="484A5A96" w14:textId="16FB2F38" w:rsidR="003C3915" w:rsidRDefault="003C3915" w:rsidP="003C3915">
      <w:pPr>
        <w:rPr>
          <w:sz w:val="22"/>
          <w:szCs w:val="22"/>
        </w:rPr>
      </w:pPr>
    </w:p>
    <w:p w14:paraId="67820189" w14:textId="67947E78" w:rsidR="003C3915" w:rsidRDefault="003C3915" w:rsidP="003C3915">
      <w:pPr>
        <w:rPr>
          <w:sz w:val="22"/>
          <w:szCs w:val="22"/>
        </w:rPr>
      </w:pPr>
    </w:p>
    <w:p w14:paraId="0181C4D5" w14:textId="23157512" w:rsidR="00C023CD" w:rsidRPr="00545FBD" w:rsidRDefault="00C023CD" w:rsidP="00545FBD">
      <w:pPr>
        <w:autoSpaceDE w:val="0"/>
        <w:autoSpaceDN w:val="0"/>
        <w:adjustRightInd w:val="0"/>
        <w:rPr>
          <w:color w:val="000000"/>
          <w:sz w:val="12"/>
          <w:szCs w:val="12"/>
        </w:rPr>
      </w:pPr>
    </w:p>
    <w:p w14:paraId="73587BB4" w14:textId="7021B65A" w:rsidR="007D4E50" w:rsidRDefault="007D4E50" w:rsidP="00545FBD">
      <w:pPr>
        <w:autoSpaceDE w:val="0"/>
        <w:autoSpaceDN w:val="0"/>
        <w:adjustRightInd w:val="0"/>
        <w:rPr>
          <w:color w:val="000000"/>
        </w:rPr>
      </w:pPr>
    </w:p>
    <w:p w14:paraId="1032CB6D" w14:textId="41D95CFD" w:rsidR="00690F4C" w:rsidRDefault="00690F4C" w:rsidP="008406A0">
      <w:pPr>
        <w:autoSpaceDE w:val="0"/>
        <w:autoSpaceDN w:val="0"/>
        <w:adjustRightInd w:val="0"/>
        <w:rPr>
          <w:color w:val="000000"/>
        </w:rPr>
      </w:pPr>
    </w:p>
    <w:p w14:paraId="4AD13C43" w14:textId="5801B4D3" w:rsidR="00690F4C" w:rsidRDefault="00690F4C" w:rsidP="008406A0">
      <w:pPr>
        <w:autoSpaceDE w:val="0"/>
        <w:autoSpaceDN w:val="0"/>
        <w:adjustRightInd w:val="0"/>
        <w:rPr>
          <w:color w:val="000000"/>
        </w:rPr>
      </w:pPr>
    </w:p>
    <w:p w14:paraId="5DEAEDF6" w14:textId="07FDB018" w:rsidR="00690F4C" w:rsidRDefault="00690F4C" w:rsidP="008406A0">
      <w:pPr>
        <w:autoSpaceDE w:val="0"/>
        <w:autoSpaceDN w:val="0"/>
        <w:adjustRightInd w:val="0"/>
        <w:rPr>
          <w:color w:val="000000"/>
        </w:rPr>
      </w:pPr>
      <w:r>
        <w:rPr>
          <w:color w:val="000000"/>
        </w:rPr>
        <w:t xml:space="preserve">To further align with provincial and territorial Red Seal Standards, changes will be coming to the program standards in 2023 of three heavy equipment operator trades: Tractor Loader, Backhoe, Excavator Dozer. </w:t>
      </w:r>
    </w:p>
    <w:p w14:paraId="2A592FFC" w14:textId="3A9290EB" w:rsidR="00690F4C" w:rsidRDefault="00690F4C" w:rsidP="008406A0">
      <w:pPr>
        <w:autoSpaceDE w:val="0"/>
        <w:autoSpaceDN w:val="0"/>
        <w:adjustRightInd w:val="0"/>
        <w:rPr>
          <w:color w:val="000000"/>
        </w:rPr>
      </w:pPr>
    </w:p>
    <w:p w14:paraId="2731B627" w14:textId="6A93CBEE" w:rsidR="00690F4C" w:rsidRDefault="00690F4C" w:rsidP="00690F4C">
      <w:pPr>
        <w:rPr>
          <w:b/>
          <w:bCs/>
        </w:rPr>
      </w:pPr>
      <w:r>
        <w:rPr>
          <w:b/>
          <w:bCs/>
        </w:rPr>
        <w:t>C</w:t>
      </w:r>
      <w:r>
        <w:rPr>
          <w:b/>
          <w:bCs/>
        </w:rPr>
        <w:t xml:space="preserve">urriculum </w:t>
      </w:r>
      <w:r>
        <w:rPr>
          <w:b/>
          <w:bCs/>
        </w:rPr>
        <w:t>S</w:t>
      </w:r>
      <w:r>
        <w:rPr>
          <w:b/>
          <w:bCs/>
        </w:rPr>
        <w:t>tandard:</w:t>
      </w:r>
    </w:p>
    <w:p w14:paraId="3925C49E" w14:textId="5973FE0C" w:rsidR="00690F4C" w:rsidRDefault="00690F4C" w:rsidP="00690F4C">
      <w:pPr>
        <w:autoSpaceDE w:val="0"/>
        <w:autoSpaceDN w:val="0"/>
      </w:pPr>
      <w:r>
        <w:t xml:space="preserve">The new curriculum standard for the three heavy equipment operator trades (tractor loader backhoe, </w:t>
      </w:r>
      <w:proofErr w:type="gramStart"/>
      <w:r>
        <w:t>excavator</w:t>
      </w:r>
      <w:proofErr w:type="gramEnd"/>
      <w:r>
        <w:t xml:space="preserve"> and dozer) represents a complete overhaul of the existing 2002 standard. It will include content that was missing from the 2002 standard and will be fully harmonized with the updated Red Seal Standards.</w:t>
      </w:r>
    </w:p>
    <w:p w14:paraId="722BF2FD" w14:textId="77777777" w:rsidR="00690F4C" w:rsidRDefault="00690F4C" w:rsidP="00690F4C">
      <w:pPr>
        <w:rPr>
          <w:sz w:val="22"/>
          <w:szCs w:val="22"/>
        </w:rPr>
      </w:pPr>
    </w:p>
    <w:p w14:paraId="60C57910" w14:textId="23AEFA15" w:rsidR="00690F4C" w:rsidRDefault="00690F4C" w:rsidP="00690F4C">
      <w:pPr>
        <w:rPr>
          <w:b/>
          <w:bCs/>
        </w:rPr>
      </w:pPr>
      <w:r w:rsidRPr="00690F4C">
        <w:rPr>
          <w:b/>
          <w:bCs/>
        </w:rPr>
        <w:t>Tr</w:t>
      </w:r>
      <w:r>
        <w:rPr>
          <w:b/>
          <w:bCs/>
        </w:rPr>
        <w:t xml:space="preserve">aining </w:t>
      </w:r>
      <w:r>
        <w:rPr>
          <w:b/>
          <w:bCs/>
        </w:rPr>
        <w:t>S</w:t>
      </w:r>
      <w:r>
        <w:rPr>
          <w:b/>
          <w:bCs/>
        </w:rPr>
        <w:t>tandards:</w:t>
      </w:r>
    </w:p>
    <w:p w14:paraId="035BD837" w14:textId="77777777" w:rsidR="00690F4C" w:rsidRDefault="00690F4C" w:rsidP="00690F4C">
      <w:pPr>
        <w:rPr>
          <w:color w:val="000000"/>
        </w:rPr>
      </w:pPr>
    </w:p>
    <w:p w14:paraId="12C23CE6" w14:textId="0ABCAD95" w:rsidR="00690F4C" w:rsidRDefault="00690F4C" w:rsidP="00690F4C">
      <w:pPr>
        <w:rPr>
          <w:color w:val="000000"/>
        </w:rPr>
      </w:pPr>
      <w:r>
        <w:rPr>
          <w:color w:val="000000"/>
        </w:rPr>
        <w:t xml:space="preserve">The previous 2002 training standards for the three heavy equipment operator trades (tractor loader backhoe, </w:t>
      </w:r>
      <w:proofErr w:type="gramStart"/>
      <w:r>
        <w:rPr>
          <w:color w:val="000000"/>
        </w:rPr>
        <w:t>excavator</w:t>
      </w:r>
      <w:proofErr w:type="gramEnd"/>
      <w:r>
        <w:rPr>
          <w:color w:val="000000"/>
        </w:rPr>
        <w:t xml:space="preserve"> and dozer) are being eliminated, including the original learning outcomes. </w:t>
      </w:r>
    </w:p>
    <w:p w14:paraId="40A6EE1D" w14:textId="77777777" w:rsidR="00690F4C" w:rsidRDefault="00690F4C" w:rsidP="00690F4C">
      <w:pPr>
        <w:rPr>
          <w:color w:val="000000"/>
          <w:sz w:val="22"/>
          <w:szCs w:val="22"/>
        </w:rPr>
      </w:pPr>
    </w:p>
    <w:p w14:paraId="5F09AEF7" w14:textId="77777777" w:rsidR="00690F4C" w:rsidRDefault="00690F4C" w:rsidP="00690F4C">
      <w:r>
        <w:t>The new Apprenticeship Training Standards for the three trades will be updated to ensure harmonization with the Red Seal National Occupational Analyses released in 2015, as well as to include many competencies not previously included in the 2002 standards.</w:t>
      </w:r>
    </w:p>
    <w:p w14:paraId="23CE4DF5" w14:textId="77777777" w:rsidR="00690F4C" w:rsidRDefault="00690F4C" w:rsidP="008406A0">
      <w:pPr>
        <w:autoSpaceDE w:val="0"/>
        <w:autoSpaceDN w:val="0"/>
        <w:adjustRightInd w:val="0"/>
        <w:rPr>
          <w:color w:val="000000"/>
        </w:rPr>
      </w:pPr>
    </w:p>
    <w:p w14:paraId="784F4FE5" w14:textId="42633359" w:rsidR="00EB40CC" w:rsidRPr="00621874" w:rsidRDefault="00EB40CC" w:rsidP="00621874">
      <w:pPr>
        <w:autoSpaceDE w:val="0"/>
        <w:autoSpaceDN w:val="0"/>
        <w:adjustRightInd w:val="0"/>
      </w:pPr>
      <w:r w:rsidRPr="00545FBD">
        <w:t>If you have any questions</w:t>
      </w:r>
      <w:r w:rsidR="00621874">
        <w:t xml:space="preserve"> about </w:t>
      </w:r>
      <w:r w:rsidR="008E7387">
        <w:t xml:space="preserve">changes to the </w:t>
      </w:r>
      <w:r w:rsidR="00690F4C">
        <w:t xml:space="preserve">Red Seal Standards for </w:t>
      </w:r>
      <w:r w:rsidR="00690F4C">
        <w:t xml:space="preserve">the three heavy equipment operator trades (tractor loader backhoe, </w:t>
      </w:r>
      <w:proofErr w:type="gramStart"/>
      <w:r w:rsidR="00690F4C">
        <w:t>excavator</w:t>
      </w:r>
      <w:proofErr w:type="gramEnd"/>
      <w:r w:rsidR="00690F4C">
        <w:t xml:space="preserve"> and dozer) </w:t>
      </w:r>
      <w:r w:rsidRPr="00545FBD">
        <w:t xml:space="preserve">please contact </w:t>
      </w:r>
      <w:r w:rsidR="008C3392">
        <w:t>Steven Crombie</w:t>
      </w:r>
      <w:r w:rsidRPr="00545FBD">
        <w:t xml:space="preserve"> (</w:t>
      </w:r>
      <w:r w:rsidR="001830EE">
        <w:t>416-618-9839</w:t>
      </w:r>
      <w:r w:rsidRPr="00545FBD">
        <w:t xml:space="preserve"> or </w:t>
      </w:r>
      <w:hyperlink r:id="rId7" w:history="1">
        <w:r w:rsidR="008C3392" w:rsidRPr="00BE73BA">
          <w:rPr>
            <w:rStyle w:val="Hyperlink"/>
          </w:rPr>
          <w:t>steven.crombie@oswca.org</w:t>
        </w:r>
      </w:hyperlink>
      <w:r w:rsidRPr="00545FBD">
        <w:t>).</w:t>
      </w:r>
    </w:p>
    <w:sectPr w:rsidR="00EB40CC" w:rsidRPr="00621874" w:rsidSect="00160A4A">
      <w:headerReference w:type="default" r:id="rId8"/>
      <w:footerReference w:type="default" r:id="rId9"/>
      <w:pgSz w:w="12240" w:h="15840"/>
      <w:pgMar w:top="1440" w:right="1440" w:bottom="1440" w:left="1440" w:header="708"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C37F" w14:textId="77777777" w:rsidR="0042128D" w:rsidRDefault="0042128D" w:rsidP="00160A4A">
      <w:r>
        <w:separator/>
      </w:r>
    </w:p>
  </w:endnote>
  <w:endnote w:type="continuationSeparator" w:id="0">
    <w:p w14:paraId="467421A4" w14:textId="77777777" w:rsidR="0042128D" w:rsidRDefault="0042128D" w:rsidP="0016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06BA" w14:textId="77777777" w:rsidR="00160A4A" w:rsidRDefault="00160A4A" w:rsidP="00160A4A">
    <w:pPr>
      <w:pStyle w:val="Footer"/>
      <w:jc w:val="center"/>
    </w:pPr>
    <w:r>
      <w:rPr>
        <w:rFonts w:hint="eastAsia"/>
        <w:noProof/>
        <w:lang w:eastAsia="en-CA"/>
      </w:rPr>
      <w:drawing>
        <wp:inline distT="0" distB="0" distL="0" distR="0" wp14:anchorId="00DEF71A" wp14:editId="04BA60F6">
          <wp:extent cx="6248400" cy="904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248856" cy="9049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BFF3" w14:textId="77777777" w:rsidR="0042128D" w:rsidRDefault="0042128D" w:rsidP="00160A4A">
      <w:r>
        <w:separator/>
      </w:r>
    </w:p>
  </w:footnote>
  <w:footnote w:type="continuationSeparator" w:id="0">
    <w:p w14:paraId="384D9A34" w14:textId="77777777" w:rsidR="0042128D" w:rsidRDefault="0042128D" w:rsidP="0016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CFE1" w14:textId="77777777" w:rsidR="00160A4A" w:rsidRDefault="00160A4A" w:rsidP="00160A4A">
    <w:pPr>
      <w:pStyle w:val="Header"/>
      <w:tabs>
        <w:tab w:val="left" w:pos="8505"/>
      </w:tabs>
    </w:pPr>
    <w:r>
      <w:rPr>
        <w:rFonts w:hint="eastAsia"/>
        <w:noProof/>
        <w:lang w:eastAsia="en-CA"/>
      </w:rPr>
      <w:drawing>
        <wp:inline distT="0" distB="0" distL="0" distR="0" wp14:anchorId="62938DE4" wp14:editId="51B75259">
          <wp:extent cx="2192157" cy="1066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rotWithShape="1">
                  <a:blip r:embed="rId1">
                    <a:extLst>
                      <a:ext uri="{28A0092B-C50C-407E-A947-70E740481C1C}">
                        <a14:useLocalDpi xmlns:a14="http://schemas.microsoft.com/office/drawing/2010/main" val="0"/>
                      </a:ext>
                    </a:extLst>
                  </a:blip>
                  <a:srcRect l="5705" r="46183"/>
                  <a:stretch/>
                </pic:blipFill>
                <pic:spPr bwMode="auto">
                  <a:xfrm>
                    <a:off x="0" y="0"/>
                    <a:ext cx="2236467" cy="10883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E82"/>
    <w:multiLevelType w:val="multilevel"/>
    <w:tmpl w:val="9F4E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A3A6F"/>
    <w:multiLevelType w:val="hybridMultilevel"/>
    <w:tmpl w:val="1BA4E2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DF5700"/>
    <w:multiLevelType w:val="multilevel"/>
    <w:tmpl w:val="E7D4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5477E"/>
    <w:multiLevelType w:val="multilevel"/>
    <w:tmpl w:val="DF9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83CD5"/>
    <w:multiLevelType w:val="multilevel"/>
    <w:tmpl w:val="04D8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91765"/>
    <w:multiLevelType w:val="hybridMultilevel"/>
    <w:tmpl w:val="780CE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6E17D4"/>
    <w:multiLevelType w:val="multilevel"/>
    <w:tmpl w:val="C3A07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0443D78"/>
    <w:multiLevelType w:val="multilevel"/>
    <w:tmpl w:val="A708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F474E"/>
    <w:multiLevelType w:val="multilevel"/>
    <w:tmpl w:val="826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1D0424"/>
    <w:multiLevelType w:val="multilevel"/>
    <w:tmpl w:val="F43E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35695"/>
    <w:multiLevelType w:val="hybridMultilevel"/>
    <w:tmpl w:val="BE0456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908101A"/>
    <w:multiLevelType w:val="multilevel"/>
    <w:tmpl w:val="F0B0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2D5DE2"/>
    <w:multiLevelType w:val="multilevel"/>
    <w:tmpl w:val="F98A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A904A6"/>
    <w:multiLevelType w:val="hybridMultilevel"/>
    <w:tmpl w:val="28DA9322"/>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1F2744CD"/>
    <w:multiLevelType w:val="multilevel"/>
    <w:tmpl w:val="7B2E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CA21AE"/>
    <w:multiLevelType w:val="hybridMultilevel"/>
    <w:tmpl w:val="88547B4A"/>
    <w:lvl w:ilvl="0" w:tplc="10090001">
      <w:start w:val="1"/>
      <w:numFmt w:val="bullet"/>
      <w:lvlText w:val=""/>
      <w:lvlJc w:val="left"/>
      <w:pPr>
        <w:ind w:left="855" w:hanging="360"/>
      </w:pPr>
      <w:rPr>
        <w:rFonts w:ascii="Symbol" w:hAnsi="Symbol" w:cs="Symbol" w:hint="default"/>
      </w:rPr>
    </w:lvl>
    <w:lvl w:ilvl="1" w:tplc="10090003" w:tentative="1">
      <w:start w:val="1"/>
      <w:numFmt w:val="bullet"/>
      <w:lvlText w:val="o"/>
      <w:lvlJc w:val="left"/>
      <w:pPr>
        <w:ind w:left="1575" w:hanging="360"/>
      </w:pPr>
      <w:rPr>
        <w:rFonts w:ascii="Courier New" w:hAnsi="Courier New" w:cs="Courier New" w:hint="default"/>
      </w:rPr>
    </w:lvl>
    <w:lvl w:ilvl="2" w:tplc="10090005" w:tentative="1">
      <w:start w:val="1"/>
      <w:numFmt w:val="bullet"/>
      <w:lvlText w:val=""/>
      <w:lvlJc w:val="left"/>
      <w:pPr>
        <w:ind w:left="2295" w:hanging="360"/>
      </w:pPr>
      <w:rPr>
        <w:rFonts w:ascii="Wingdings" w:hAnsi="Wingdings" w:cs="Wingdings" w:hint="default"/>
      </w:rPr>
    </w:lvl>
    <w:lvl w:ilvl="3" w:tplc="10090001" w:tentative="1">
      <w:start w:val="1"/>
      <w:numFmt w:val="bullet"/>
      <w:lvlText w:val=""/>
      <w:lvlJc w:val="left"/>
      <w:pPr>
        <w:ind w:left="3015" w:hanging="360"/>
      </w:pPr>
      <w:rPr>
        <w:rFonts w:ascii="Symbol" w:hAnsi="Symbol" w:cs="Symbol" w:hint="default"/>
      </w:rPr>
    </w:lvl>
    <w:lvl w:ilvl="4" w:tplc="10090003" w:tentative="1">
      <w:start w:val="1"/>
      <w:numFmt w:val="bullet"/>
      <w:lvlText w:val="o"/>
      <w:lvlJc w:val="left"/>
      <w:pPr>
        <w:ind w:left="3735" w:hanging="360"/>
      </w:pPr>
      <w:rPr>
        <w:rFonts w:ascii="Courier New" w:hAnsi="Courier New" w:cs="Courier New" w:hint="default"/>
      </w:rPr>
    </w:lvl>
    <w:lvl w:ilvl="5" w:tplc="10090005" w:tentative="1">
      <w:start w:val="1"/>
      <w:numFmt w:val="bullet"/>
      <w:lvlText w:val=""/>
      <w:lvlJc w:val="left"/>
      <w:pPr>
        <w:ind w:left="4455" w:hanging="360"/>
      </w:pPr>
      <w:rPr>
        <w:rFonts w:ascii="Wingdings" w:hAnsi="Wingdings" w:cs="Wingdings" w:hint="default"/>
      </w:rPr>
    </w:lvl>
    <w:lvl w:ilvl="6" w:tplc="10090001" w:tentative="1">
      <w:start w:val="1"/>
      <w:numFmt w:val="bullet"/>
      <w:lvlText w:val=""/>
      <w:lvlJc w:val="left"/>
      <w:pPr>
        <w:ind w:left="5175" w:hanging="360"/>
      </w:pPr>
      <w:rPr>
        <w:rFonts w:ascii="Symbol" w:hAnsi="Symbol" w:cs="Symbol" w:hint="default"/>
      </w:rPr>
    </w:lvl>
    <w:lvl w:ilvl="7" w:tplc="10090003" w:tentative="1">
      <w:start w:val="1"/>
      <w:numFmt w:val="bullet"/>
      <w:lvlText w:val="o"/>
      <w:lvlJc w:val="left"/>
      <w:pPr>
        <w:ind w:left="5895" w:hanging="360"/>
      </w:pPr>
      <w:rPr>
        <w:rFonts w:ascii="Courier New" w:hAnsi="Courier New" w:cs="Courier New" w:hint="default"/>
      </w:rPr>
    </w:lvl>
    <w:lvl w:ilvl="8" w:tplc="10090005" w:tentative="1">
      <w:start w:val="1"/>
      <w:numFmt w:val="bullet"/>
      <w:lvlText w:val=""/>
      <w:lvlJc w:val="left"/>
      <w:pPr>
        <w:ind w:left="6615" w:hanging="360"/>
      </w:pPr>
      <w:rPr>
        <w:rFonts w:ascii="Wingdings" w:hAnsi="Wingdings" w:cs="Wingdings" w:hint="default"/>
      </w:rPr>
    </w:lvl>
  </w:abstractNum>
  <w:abstractNum w:abstractNumId="16" w15:restartNumberingAfterBreak="0">
    <w:nsid w:val="233C764C"/>
    <w:multiLevelType w:val="multilevel"/>
    <w:tmpl w:val="3772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100293"/>
    <w:multiLevelType w:val="hybridMultilevel"/>
    <w:tmpl w:val="EEE43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6C87757"/>
    <w:multiLevelType w:val="multilevel"/>
    <w:tmpl w:val="1A20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83330A"/>
    <w:multiLevelType w:val="hybridMultilevel"/>
    <w:tmpl w:val="70D4F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B4B0AA9"/>
    <w:multiLevelType w:val="hybridMultilevel"/>
    <w:tmpl w:val="52E46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E523714"/>
    <w:multiLevelType w:val="hybridMultilevel"/>
    <w:tmpl w:val="5994F9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34F006A9"/>
    <w:multiLevelType w:val="multilevel"/>
    <w:tmpl w:val="3E62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096AD7"/>
    <w:multiLevelType w:val="hybridMultilevel"/>
    <w:tmpl w:val="25B26EA6"/>
    <w:lvl w:ilvl="0" w:tplc="10090001">
      <w:start w:val="1"/>
      <w:numFmt w:val="bullet"/>
      <w:lvlText w:val=""/>
      <w:lvlJc w:val="left"/>
      <w:pPr>
        <w:ind w:left="1446" w:hanging="360"/>
      </w:pPr>
      <w:rPr>
        <w:rFonts w:ascii="Symbol" w:hAnsi="Symbol" w:hint="default"/>
      </w:rPr>
    </w:lvl>
    <w:lvl w:ilvl="1" w:tplc="10090003">
      <w:start w:val="1"/>
      <w:numFmt w:val="bullet"/>
      <w:lvlText w:val="o"/>
      <w:lvlJc w:val="left"/>
      <w:pPr>
        <w:ind w:left="2166" w:hanging="360"/>
      </w:pPr>
      <w:rPr>
        <w:rFonts w:ascii="Courier New" w:hAnsi="Courier New" w:cs="Courier New" w:hint="default"/>
      </w:rPr>
    </w:lvl>
    <w:lvl w:ilvl="2" w:tplc="10090005">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24" w15:restartNumberingAfterBreak="0">
    <w:nsid w:val="3B52013E"/>
    <w:multiLevelType w:val="multilevel"/>
    <w:tmpl w:val="C944EF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BEB5A06"/>
    <w:multiLevelType w:val="multilevel"/>
    <w:tmpl w:val="9E4C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752C10"/>
    <w:multiLevelType w:val="multilevel"/>
    <w:tmpl w:val="4054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D800A8"/>
    <w:multiLevelType w:val="hybridMultilevel"/>
    <w:tmpl w:val="C83AE8D8"/>
    <w:lvl w:ilvl="0" w:tplc="10090001">
      <w:start w:val="1"/>
      <w:numFmt w:val="bullet"/>
      <w:lvlText w:val=""/>
      <w:lvlJc w:val="left"/>
      <w:pPr>
        <w:ind w:left="856" w:hanging="360"/>
      </w:pPr>
      <w:rPr>
        <w:rFonts w:ascii="Symbol" w:hAnsi="Symbol" w:hint="default"/>
      </w:rPr>
    </w:lvl>
    <w:lvl w:ilvl="1" w:tplc="10090003" w:tentative="1">
      <w:start w:val="1"/>
      <w:numFmt w:val="bullet"/>
      <w:lvlText w:val="o"/>
      <w:lvlJc w:val="left"/>
      <w:pPr>
        <w:ind w:left="1576" w:hanging="360"/>
      </w:pPr>
      <w:rPr>
        <w:rFonts w:ascii="Courier New" w:hAnsi="Courier New" w:cs="Courier New" w:hint="default"/>
      </w:rPr>
    </w:lvl>
    <w:lvl w:ilvl="2" w:tplc="10090005" w:tentative="1">
      <w:start w:val="1"/>
      <w:numFmt w:val="bullet"/>
      <w:lvlText w:val=""/>
      <w:lvlJc w:val="left"/>
      <w:pPr>
        <w:ind w:left="2296" w:hanging="360"/>
      </w:pPr>
      <w:rPr>
        <w:rFonts w:ascii="Wingdings" w:hAnsi="Wingdings" w:hint="default"/>
      </w:rPr>
    </w:lvl>
    <w:lvl w:ilvl="3" w:tplc="10090001" w:tentative="1">
      <w:start w:val="1"/>
      <w:numFmt w:val="bullet"/>
      <w:lvlText w:val=""/>
      <w:lvlJc w:val="left"/>
      <w:pPr>
        <w:ind w:left="3016" w:hanging="360"/>
      </w:pPr>
      <w:rPr>
        <w:rFonts w:ascii="Symbol" w:hAnsi="Symbol" w:hint="default"/>
      </w:rPr>
    </w:lvl>
    <w:lvl w:ilvl="4" w:tplc="10090003" w:tentative="1">
      <w:start w:val="1"/>
      <w:numFmt w:val="bullet"/>
      <w:lvlText w:val="o"/>
      <w:lvlJc w:val="left"/>
      <w:pPr>
        <w:ind w:left="3736" w:hanging="360"/>
      </w:pPr>
      <w:rPr>
        <w:rFonts w:ascii="Courier New" w:hAnsi="Courier New" w:cs="Courier New" w:hint="default"/>
      </w:rPr>
    </w:lvl>
    <w:lvl w:ilvl="5" w:tplc="10090005" w:tentative="1">
      <w:start w:val="1"/>
      <w:numFmt w:val="bullet"/>
      <w:lvlText w:val=""/>
      <w:lvlJc w:val="left"/>
      <w:pPr>
        <w:ind w:left="4456" w:hanging="360"/>
      </w:pPr>
      <w:rPr>
        <w:rFonts w:ascii="Wingdings" w:hAnsi="Wingdings" w:hint="default"/>
      </w:rPr>
    </w:lvl>
    <w:lvl w:ilvl="6" w:tplc="10090001" w:tentative="1">
      <w:start w:val="1"/>
      <w:numFmt w:val="bullet"/>
      <w:lvlText w:val=""/>
      <w:lvlJc w:val="left"/>
      <w:pPr>
        <w:ind w:left="5176" w:hanging="360"/>
      </w:pPr>
      <w:rPr>
        <w:rFonts w:ascii="Symbol" w:hAnsi="Symbol" w:hint="default"/>
      </w:rPr>
    </w:lvl>
    <w:lvl w:ilvl="7" w:tplc="10090003" w:tentative="1">
      <w:start w:val="1"/>
      <w:numFmt w:val="bullet"/>
      <w:lvlText w:val="o"/>
      <w:lvlJc w:val="left"/>
      <w:pPr>
        <w:ind w:left="5896" w:hanging="360"/>
      </w:pPr>
      <w:rPr>
        <w:rFonts w:ascii="Courier New" w:hAnsi="Courier New" w:cs="Courier New" w:hint="default"/>
      </w:rPr>
    </w:lvl>
    <w:lvl w:ilvl="8" w:tplc="10090005" w:tentative="1">
      <w:start w:val="1"/>
      <w:numFmt w:val="bullet"/>
      <w:lvlText w:val=""/>
      <w:lvlJc w:val="left"/>
      <w:pPr>
        <w:ind w:left="6616" w:hanging="360"/>
      </w:pPr>
      <w:rPr>
        <w:rFonts w:ascii="Wingdings" w:hAnsi="Wingdings" w:hint="default"/>
      </w:rPr>
    </w:lvl>
  </w:abstractNum>
  <w:abstractNum w:abstractNumId="28" w15:restartNumberingAfterBreak="0">
    <w:nsid w:val="45F16441"/>
    <w:multiLevelType w:val="hybridMultilevel"/>
    <w:tmpl w:val="917834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475F4E69"/>
    <w:multiLevelType w:val="multilevel"/>
    <w:tmpl w:val="C712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4B27EA"/>
    <w:multiLevelType w:val="multilevel"/>
    <w:tmpl w:val="D460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0A5AFE"/>
    <w:multiLevelType w:val="multilevel"/>
    <w:tmpl w:val="2F56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EE0B3A"/>
    <w:multiLevelType w:val="multilevel"/>
    <w:tmpl w:val="AA94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F17234"/>
    <w:multiLevelType w:val="hybridMultilevel"/>
    <w:tmpl w:val="2DE65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1F96592"/>
    <w:multiLevelType w:val="multilevel"/>
    <w:tmpl w:val="DF68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351F3A"/>
    <w:multiLevelType w:val="multilevel"/>
    <w:tmpl w:val="6048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BB03A7"/>
    <w:multiLevelType w:val="multilevel"/>
    <w:tmpl w:val="7E40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F037CD"/>
    <w:multiLevelType w:val="hybridMultilevel"/>
    <w:tmpl w:val="59047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E382835"/>
    <w:multiLevelType w:val="multilevel"/>
    <w:tmpl w:val="5B86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CD7DA0"/>
    <w:multiLevelType w:val="hybridMultilevel"/>
    <w:tmpl w:val="2ED868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FCF2315"/>
    <w:multiLevelType w:val="multilevel"/>
    <w:tmpl w:val="11A2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2F2F25"/>
    <w:multiLevelType w:val="hybridMultilevel"/>
    <w:tmpl w:val="D9C4C0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3FD059D"/>
    <w:multiLevelType w:val="multilevel"/>
    <w:tmpl w:val="F03A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D810A6"/>
    <w:multiLevelType w:val="hybridMultilevel"/>
    <w:tmpl w:val="8B9C56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0325424">
    <w:abstractNumId w:val="14"/>
  </w:num>
  <w:num w:numId="2" w16cid:durableId="162402585">
    <w:abstractNumId w:val="27"/>
  </w:num>
  <w:num w:numId="3" w16cid:durableId="1713118477">
    <w:abstractNumId w:val="39"/>
  </w:num>
  <w:num w:numId="4" w16cid:durableId="1144618971">
    <w:abstractNumId w:val="36"/>
  </w:num>
  <w:num w:numId="5" w16cid:durableId="1625500488">
    <w:abstractNumId w:val="20"/>
  </w:num>
  <w:num w:numId="6" w16cid:durableId="2046827315">
    <w:abstractNumId w:val="43"/>
  </w:num>
  <w:num w:numId="7" w16cid:durableId="428552237">
    <w:abstractNumId w:val="33"/>
  </w:num>
  <w:num w:numId="8" w16cid:durableId="1802653861">
    <w:abstractNumId w:val="10"/>
  </w:num>
  <w:num w:numId="9" w16cid:durableId="1997103605">
    <w:abstractNumId w:val="38"/>
  </w:num>
  <w:num w:numId="10" w16cid:durableId="41448331">
    <w:abstractNumId w:val="0"/>
  </w:num>
  <w:num w:numId="11" w16cid:durableId="807669759">
    <w:abstractNumId w:val="29"/>
  </w:num>
  <w:num w:numId="12" w16cid:durableId="745883049">
    <w:abstractNumId w:val="32"/>
  </w:num>
  <w:num w:numId="13" w16cid:durableId="2116947481">
    <w:abstractNumId w:val="28"/>
  </w:num>
  <w:num w:numId="14" w16cid:durableId="198708784">
    <w:abstractNumId w:val="21"/>
  </w:num>
  <w:num w:numId="15" w16cid:durableId="2037074607">
    <w:abstractNumId w:val="22"/>
  </w:num>
  <w:num w:numId="16" w16cid:durableId="1343430953">
    <w:abstractNumId w:val="35"/>
  </w:num>
  <w:num w:numId="17" w16cid:durableId="1007488165">
    <w:abstractNumId w:val="18"/>
  </w:num>
  <w:num w:numId="18" w16cid:durableId="770324319">
    <w:abstractNumId w:val="40"/>
  </w:num>
  <w:num w:numId="19" w16cid:durableId="700784072">
    <w:abstractNumId w:val="12"/>
  </w:num>
  <w:num w:numId="20" w16cid:durableId="626398223">
    <w:abstractNumId w:val="3"/>
  </w:num>
  <w:num w:numId="21" w16cid:durableId="699236331">
    <w:abstractNumId w:val="8"/>
  </w:num>
  <w:num w:numId="22" w16cid:durableId="1402213678">
    <w:abstractNumId w:val="25"/>
  </w:num>
  <w:num w:numId="23" w16cid:durableId="863133324">
    <w:abstractNumId w:val="2"/>
  </w:num>
  <w:num w:numId="24" w16cid:durableId="463163778">
    <w:abstractNumId w:val="16"/>
  </w:num>
  <w:num w:numId="25" w16cid:durableId="403257218">
    <w:abstractNumId w:val="42"/>
  </w:num>
  <w:num w:numId="26" w16cid:durableId="2003926882">
    <w:abstractNumId w:val="31"/>
  </w:num>
  <w:num w:numId="27" w16cid:durableId="1474637142">
    <w:abstractNumId w:val="1"/>
  </w:num>
  <w:num w:numId="28" w16cid:durableId="1691763735">
    <w:abstractNumId w:val="23"/>
  </w:num>
  <w:num w:numId="29" w16cid:durableId="1511525696">
    <w:abstractNumId w:val="13"/>
  </w:num>
  <w:num w:numId="30" w16cid:durableId="835611788">
    <w:abstractNumId w:val="19"/>
  </w:num>
  <w:num w:numId="31" w16cid:durableId="1588143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322863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8468727">
    <w:abstractNumId w:val="15"/>
  </w:num>
  <w:num w:numId="34" w16cid:durableId="886263687">
    <w:abstractNumId w:val="11"/>
  </w:num>
  <w:num w:numId="35" w16cid:durableId="759913624">
    <w:abstractNumId w:val="9"/>
  </w:num>
  <w:num w:numId="36" w16cid:durableId="1790125527">
    <w:abstractNumId w:val="7"/>
  </w:num>
  <w:num w:numId="37" w16cid:durableId="1893344845">
    <w:abstractNumId w:val="5"/>
  </w:num>
  <w:num w:numId="38" w16cid:durableId="1046223610">
    <w:abstractNumId w:val="17"/>
  </w:num>
  <w:num w:numId="39" w16cid:durableId="676005333">
    <w:abstractNumId w:val="30"/>
  </w:num>
  <w:num w:numId="40" w16cid:durableId="72628821">
    <w:abstractNumId w:val="34"/>
  </w:num>
  <w:num w:numId="41" w16cid:durableId="427509824">
    <w:abstractNumId w:val="26"/>
  </w:num>
  <w:num w:numId="42" w16cid:durableId="2048480399">
    <w:abstractNumId w:val="4"/>
  </w:num>
  <w:num w:numId="43" w16cid:durableId="1021584785">
    <w:abstractNumId w:val="41"/>
  </w:num>
  <w:num w:numId="44" w16cid:durableId="12710067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4A"/>
    <w:rsid w:val="00002A50"/>
    <w:rsid w:val="00032CDE"/>
    <w:rsid w:val="000535AC"/>
    <w:rsid w:val="00062A1A"/>
    <w:rsid w:val="000E685B"/>
    <w:rsid w:val="000E71D7"/>
    <w:rsid w:val="00110BC0"/>
    <w:rsid w:val="0012461E"/>
    <w:rsid w:val="00124C2D"/>
    <w:rsid w:val="00142604"/>
    <w:rsid w:val="00160A4A"/>
    <w:rsid w:val="001830EE"/>
    <w:rsid w:val="001F5ADF"/>
    <w:rsid w:val="001F7430"/>
    <w:rsid w:val="00253D60"/>
    <w:rsid w:val="002707DE"/>
    <w:rsid w:val="002B40F9"/>
    <w:rsid w:val="002B6068"/>
    <w:rsid w:val="00347E9C"/>
    <w:rsid w:val="003B1E70"/>
    <w:rsid w:val="003C3915"/>
    <w:rsid w:val="003D416C"/>
    <w:rsid w:val="003D54BB"/>
    <w:rsid w:val="003F00EC"/>
    <w:rsid w:val="0042128D"/>
    <w:rsid w:val="00456920"/>
    <w:rsid w:val="00493D2E"/>
    <w:rsid w:val="004B2456"/>
    <w:rsid w:val="00526718"/>
    <w:rsid w:val="00545FBD"/>
    <w:rsid w:val="005C0CB0"/>
    <w:rsid w:val="005C3C18"/>
    <w:rsid w:val="005D17CF"/>
    <w:rsid w:val="005D41E9"/>
    <w:rsid w:val="00621874"/>
    <w:rsid w:val="00650142"/>
    <w:rsid w:val="00662C14"/>
    <w:rsid w:val="00690F4C"/>
    <w:rsid w:val="006D0126"/>
    <w:rsid w:val="006E334F"/>
    <w:rsid w:val="00761CF6"/>
    <w:rsid w:val="00772393"/>
    <w:rsid w:val="00792F9C"/>
    <w:rsid w:val="007C567B"/>
    <w:rsid w:val="007D4E50"/>
    <w:rsid w:val="00802C80"/>
    <w:rsid w:val="008406A0"/>
    <w:rsid w:val="00845EB9"/>
    <w:rsid w:val="008B19A7"/>
    <w:rsid w:val="008C3392"/>
    <w:rsid w:val="008C5661"/>
    <w:rsid w:val="008D4D36"/>
    <w:rsid w:val="008E3158"/>
    <w:rsid w:val="008E7387"/>
    <w:rsid w:val="0091185D"/>
    <w:rsid w:val="00963D7E"/>
    <w:rsid w:val="009B6D9F"/>
    <w:rsid w:val="009F5495"/>
    <w:rsid w:val="00A133CB"/>
    <w:rsid w:val="00A42D92"/>
    <w:rsid w:val="00A60337"/>
    <w:rsid w:val="00AD748E"/>
    <w:rsid w:val="00AE372F"/>
    <w:rsid w:val="00AE48F3"/>
    <w:rsid w:val="00AE6D3F"/>
    <w:rsid w:val="00B32B7F"/>
    <w:rsid w:val="00B36EA4"/>
    <w:rsid w:val="00B52459"/>
    <w:rsid w:val="00B546A0"/>
    <w:rsid w:val="00BA3967"/>
    <w:rsid w:val="00BD01DE"/>
    <w:rsid w:val="00BF743D"/>
    <w:rsid w:val="00C023CD"/>
    <w:rsid w:val="00C06955"/>
    <w:rsid w:val="00C1459F"/>
    <w:rsid w:val="00C14CA1"/>
    <w:rsid w:val="00C251FA"/>
    <w:rsid w:val="00C261B4"/>
    <w:rsid w:val="00C74E2B"/>
    <w:rsid w:val="00D07B0C"/>
    <w:rsid w:val="00D252C6"/>
    <w:rsid w:val="00D470FE"/>
    <w:rsid w:val="00E128B9"/>
    <w:rsid w:val="00E24923"/>
    <w:rsid w:val="00EB40CC"/>
    <w:rsid w:val="00F209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6D41E"/>
  <w15:docId w15:val="{1F7BFF1B-AA1D-4D80-B282-81C60501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718"/>
  </w:style>
  <w:style w:type="paragraph" w:styleId="Heading1">
    <w:name w:val="heading 1"/>
    <w:basedOn w:val="Normal"/>
    <w:next w:val="Normal"/>
    <w:link w:val="Heading1Char"/>
    <w:uiPriority w:val="9"/>
    <w:qFormat/>
    <w:rsid w:val="00D470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707DE"/>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C251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7E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A4A"/>
    <w:pPr>
      <w:tabs>
        <w:tab w:val="center" w:pos="4680"/>
        <w:tab w:val="right" w:pos="9360"/>
      </w:tabs>
    </w:pPr>
  </w:style>
  <w:style w:type="character" w:customStyle="1" w:styleId="HeaderChar">
    <w:name w:val="Header Char"/>
    <w:basedOn w:val="DefaultParagraphFont"/>
    <w:link w:val="Header"/>
    <w:uiPriority w:val="99"/>
    <w:rsid w:val="00160A4A"/>
  </w:style>
  <w:style w:type="paragraph" w:styleId="Footer">
    <w:name w:val="footer"/>
    <w:basedOn w:val="Normal"/>
    <w:link w:val="FooterChar"/>
    <w:uiPriority w:val="99"/>
    <w:unhideWhenUsed/>
    <w:rsid w:val="00160A4A"/>
    <w:pPr>
      <w:tabs>
        <w:tab w:val="center" w:pos="4680"/>
        <w:tab w:val="right" w:pos="9360"/>
      </w:tabs>
    </w:pPr>
  </w:style>
  <w:style w:type="character" w:customStyle="1" w:styleId="FooterChar">
    <w:name w:val="Footer Char"/>
    <w:basedOn w:val="DefaultParagraphFont"/>
    <w:link w:val="Footer"/>
    <w:uiPriority w:val="99"/>
    <w:rsid w:val="00160A4A"/>
  </w:style>
  <w:style w:type="paragraph" w:styleId="BalloonText">
    <w:name w:val="Balloon Text"/>
    <w:basedOn w:val="Normal"/>
    <w:link w:val="BalloonTextChar"/>
    <w:uiPriority w:val="99"/>
    <w:semiHidden/>
    <w:unhideWhenUsed/>
    <w:rsid w:val="00160A4A"/>
    <w:rPr>
      <w:rFonts w:ascii="Tahoma" w:hAnsi="Tahoma" w:cs="Tahoma"/>
      <w:sz w:val="16"/>
      <w:szCs w:val="16"/>
    </w:rPr>
  </w:style>
  <w:style w:type="character" w:customStyle="1" w:styleId="BalloonTextChar">
    <w:name w:val="Balloon Text Char"/>
    <w:basedOn w:val="DefaultParagraphFont"/>
    <w:link w:val="BalloonText"/>
    <w:uiPriority w:val="99"/>
    <w:semiHidden/>
    <w:rsid w:val="00160A4A"/>
    <w:rPr>
      <w:rFonts w:ascii="Tahoma" w:hAnsi="Tahoma" w:cs="Tahoma"/>
      <w:sz w:val="16"/>
      <w:szCs w:val="16"/>
    </w:rPr>
  </w:style>
  <w:style w:type="character" w:styleId="Hyperlink">
    <w:name w:val="Hyperlink"/>
    <w:basedOn w:val="DefaultParagraphFont"/>
    <w:uiPriority w:val="99"/>
    <w:unhideWhenUsed/>
    <w:rsid w:val="00AE372F"/>
    <w:rPr>
      <w:color w:val="0000FF"/>
      <w:u w:val="single"/>
    </w:rPr>
  </w:style>
  <w:style w:type="paragraph" w:customStyle="1" w:styleId="Default">
    <w:name w:val="Default"/>
    <w:rsid w:val="00AE372F"/>
    <w:pPr>
      <w:autoSpaceDE w:val="0"/>
      <w:autoSpaceDN w:val="0"/>
      <w:adjustRightInd w:val="0"/>
    </w:pPr>
    <w:rPr>
      <w:color w:val="000000"/>
      <w:lang w:val="en-US"/>
    </w:rPr>
  </w:style>
  <w:style w:type="character" w:styleId="FollowedHyperlink">
    <w:name w:val="FollowedHyperlink"/>
    <w:basedOn w:val="DefaultParagraphFont"/>
    <w:uiPriority w:val="99"/>
    <w:semiHidden/>
    <w:unhideWhenUsed/>
    <w:rsid w:val="00AE372F"/>
    <w:rPr>
      <w:color w:val="800080" w:themeColor="followedHyperlink"/>
      <w:u w:val="single"/>
    </w:rPr>
  </w:style>
  <w:style w:type="paragraph" w:styleId="ListParagraph">
    <w:name w:val="List Paragraph"/>
    <w:basedOn w:val="Normal"/>
    <w:uiPriority w:val="34"/>
    <w:qFormat/>
    <w:rsid w:val="00BF743D"/>
    <w:pPr>
      <w:ind w:left="720"/>
      <w:contextualSpacing/>
    </w:pPr>
    <w:rPr>
      <w:rFonts w:ascii="MS PGothic" w:eastAsia="MS PGothic" w:hAnsi="MS PGothic" w:cs="MS PGothic"/>
      <w:lang w:eastAsia="ja-JP"/>
    </w:rPr>
  </w:style>
  <w:style w:type="character" w:customStyle="1" w:styleId="apple-converted-space">
    <w:name w:val="apple-converted-space"/>
    <w:basedOn w:val="DefaultParagraphFont"/>
    <w:rsid w:val="001F5ADF"/>
  </w:style>
  <w:style w:type="character" w:customStyle="1" w:styleId="Heading2Char">
    <w:name w:val="Heading 2 Char"/>
    <w:basedOn w:val="DefaultParagraphFont"/>
    <w:link w:val="Heading2"/>
    <w:uiPriority w:val="9"/>
    <w:rsid w:val="002707D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semiHidden/>
    <w:rsid w:val="00C251FA"/>
    <w:rPr>
      <w:rFonts w:asciiTheme="majorHAnsi" w:eastAsiaTheme="majorEastAsia" w:hAnsiTheme="majorHAnsi" w:cstheme="majorBidi"/>
      <w:b/>
      <w:bCs/>
      <w:color w:val="4F81BD" w:themeColor="accent1"/>
    </w:rPr>
  </w:style>
  <w:style w:type="paragraph" w:customStyle="1" w:styleId="body">
    <w:name w:val="body"/>
    <w:basedOn w:val="Normal"/>
    <w:rsid w:val="00C251FA"/>
    <w:pPr>
      <w:spacing w:before="100" w:beforeAutospacing="1" w:after="100" w:afterAutospacing="1"/>
    </w:pPr>
    <w:rPr>
      <w:rFonts w:ascii="Times New Roman" w:eastAsia="Times New Roman" w:hAnsi="Times New Roman" w:cs="Times New Roman"/>
      <w:lang w:eastAsia="en-CA"/>
    </w:rPr>
  </w:style>
  <w:style w:type="paragraph" w:styleId="NormalWeb">
    <w:name w:val="Normal (Web)"/>
    <w:basedOn w:val="Normal"/>
    <w:uiPriority w:val="99"/>
    <w:unhideWhenUsed/>
    <w:rsid w:val="00D470FE"/>
    <w:pPr>
      <w:spacing w:before="100" w:beforeAutospacing="1" w:after="100" w:afterAutospacing="1"/>
    </w:pPr>
    <w:rPr>
      <w:rFonts w:ascii="Times New Roman" w:eastAsia="Times New Roman" w:hAnsi="Times New Roman" w:cs="Times New Roman"/>
      <w:lang w:eastAsia="en-CA"/>
    </w:rPr>
  </w:style>
  <w:style w:type="character" w:styleId="HTMLAcronym">
    <w:name w:val="HTML Acronym"/>
    <w:basedOn w:val="DefaultParagraphFont"/>
    <w:uiPriority w:val="99"/>
    <w:semiHidden/>
    <w:unhideWhenUsed/>
    <w:rsid w:val="00D470FE"/>
  </w:style>
  <w:style w:type="character" w:customStyle="1" w:styleId="Heading1Char">
    <w:name w:val="Heading 1 Char"/>
    <w:basedOn w:val="DefaultParagraphFont"/>
    <w:link w:val="Heading1"/>
    <w:uiPriority w:val="9"/>
    <w:rsid w:val="00D470F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EB40C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47E9C"/>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347E9C"/>
    <w:rPr>
      <w:i/>
      <w:iCs/>
    </w:rPr>
  </w:style>
  <w:style w:type="character" w:styleId="UnresolvedMention">
    <w:name w:val="Unresolved Mention"/>
    <w:basedOn w:val="DefaultParagraphFont"/>
    <w:uiPriority w:val="99"/>
    <w:semiHidden/>
    <w:unhideWhenUsed/>
    <w:rsid w:val="000E71D7"/>
    <w:rPr>
      <w:color w:val="808080"/>
      <w:shd w:val="clear" w:color="auto" w:fill="E6E6E6"/>
    </w:rPr>
  </w:style>
  <w:style w:type="character" w:styleId="Strong">
    <w:name w:val="Strong"/>
    <w:basedOn w:val="DefaultParagraphFont"/>
    <w:uiPriority w:val="22"/>
    <w:qFormat/>
    <w:rsid w:val="00253D60"/>
    <w:rPr>
      <w:b/>
      <w:bCs/>
    </w:rPr>
  </w:style>
  <w:style w:type="paragraph" w:styleId="Revision">
    <w:name w:val="Revision"/>
    <w:hidden/>
    <w:uiPriority w:val="99"/>
    <w:semiHidden/>
    <w:rsid w:val="00493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9098">
      <w:bodyDiv w:val="1"/>
      <w:marLeft w:val="0"/>
      <w:marRight w:val="0"/>
      <w:marTop w:val="0"/>
      <w:marBottom w:val="0"/>
      <w:divBdr>
        <w:top w:val="none" w:sz="0" w:space="0" w:color="auto"/>
        <w:left w:val="none" w:sz="0" w:space="0" w:color="auto"/>
        <w:bottom w:val="none" w:sz="0" w:space="0" w:color="auto"/>
        <w:right w:val="none" w:sz="0" w:space="0" w:color="auto"/>
      </w:divBdr>
    </w:div>
    <w:div w:id="74399628">
      <w:bodyDiv w:val="1"/>
      <w:marLeft w:val="0"/>
      <w:marRight w:val="0"/>
      <w:marTop w:val="0"/>
      <w:marBottom w:val="0"/>
      <w:divBdr>
        <w:top w:val="none" w:sz="0" w:space="0" w:color="auto"/>
        <w:left w:val="none" w:sz="0" w:space="0" w:color="auto"/>
        <w:bottom w:val="none" w:sz="0" w:space="0" w:color="auto"/>
        <w:right w:val="none" w:sz="0" w:space="0" w:color="auto"/>
      </w:divBdr>
    </w:div>
    <w:div w:id="193617300">
      <w:bodyDiv w:val="1"/>
      <w:marLeft w:val="0"/>
      <w:marRight w:val="0"/>
      <w:marTop w:val="0"/>
      <w:marBottom w:val="0"/>
      <w:divBdr>
        <w:top w:val="none" w:sz="0" w:space="0" w:color="auto"/>
        <w:left w:val="none" w:sz="0" w:space="0" w:color="auto"/>
        <w:bottom w:val="none" w:sz="0" w:space="0" w:color="auto"/>
        <w:right w:val="none" w:sz="0" w:space="0" w:color="auto"/>
      </w:divBdr>
    </w:div>
    <w:div w:id="229579856">
      <w:bodyDiv w:val="1"/>
      <w:marLeft w:val="0"/>
      <w:marRight w:val="0"/>
      <w:marTop w:val="0"/>
      <w:marBottom w:val="0"/>
      <w:divBdr>
        <w:top w:val="none" w:sz="0" w:space="0" w:color="auto"/>
        <w:left w:val="none" w:sz="0" w:space="0" w:color="auto"/>
        <w:bottom w:val="none" w:sz="0" w:space="0" w:color="auto"/>
        <w:right w:val="none" w:sz="0" w:space="0" w:color="auto"/>
      </w:divBdr>
    </w:div>
    <w:div w:id="326134882">
      <w:bodyDiv w:val="1"/>
      <w:marLeft w:val="0"/>
      <w:marRight w:val="0"/>
      <w:marTop w:val="0"/>
      <w:marBottom w:val="0"/>
      <w:divBdr>
        <w:top w:val="none" w:sz="0" w:space="0" w:color="auto"/>
        <w:left w:val="none" w:sz="0" w:space="0" w:color="auto"/>
        <w:bottom w:val="none" w:sz="0" w:space="0" w:color="auto"/>
        <w:right w:val="none" w:sz="0" w:space="0" w:color="auto"/>
      </w:divBdr>
    </w:div>
    <w:div w:id="426849279">
      <w:bodyDiv w:val="1"/>
      <w:marLeft w:val="0"/>
      <w:marRight w:val="0"/>
      <w:marTop w:val="0"/>
      <w:marBottom w:val="0"/>
      <w:divBdr>
        <w:top w:val="none" w:sz="0" w:space="0" w:color="auto"/>
        <w:left w:val="none" w:sz="0" w:space="0" w:color="auto"/>
        <w:bottom w:val="none" w:sz="0" w:space="0" w:color="auto"/>
        <w:right w:val="none" w:sz="0" w:space="0" w:color="auto"/>
      </w:divBdr>
    </w:div>
    <w:div w:id="449787516">
      <w:bodyDiv w:val="1"/>
      <w:marLeft w:val="0"/>
      <w:marRight w:val="0"/>
      <w:marTop w:val="0"/>
      <w:marBottom w:val="0"/>
      <w:divBdr>
        <w:top w:val="none" w:sz="0" w:space="0" w:color="auto"/>
        <w:left w:val="none" w:sz="0" w:space="0" w:color="auto"/>
        <w:bottom w:val="none" w:sz="0" w:space="0" w:color="auto"/>
        <w:right w:val="none" w:sz="0" w:space="0" w:color="auto"/>
      </w:divBdr>
    </w:div>
    <w:div w:id="487329591">
      <w:bodyDiv w:val="1"/>
      <w:marLeft w:val="0"/>
      <w:marRight w:val="0"/>
      <w:marTop w:val="0"/>
      <w:marBottom w:val="0"/>
      <w:divBdr>
        <w:top w:val="none" w:sz="0" w:space="0" w:color="auto"/>
        <w:left w:val="none" w:sz="0" w:space="0" w:color="auto"/>
        <w:bottom w:val="none" w:sz="0" w:space="0" w:color="auto"/>
        <w:right w:val="none" w:sz="0" w:space="0" w:color="auto"/>
      </w:divBdr>
    </w:div>
    <w:div w:id="598101737">
      <w:bodyDiv w:val="1"/>
      <w:marLeft w:val="0"/>
      <w:marRight w:val="0"/>
      <w:marTop w:val="0"/>
      <w:marBottom w:val="0"/>
      <w:divBdr>
        <w:top w:val="none" w:sz="0" w:space="0" w:color="auto"/>
        <w:left w:val="none" w:sz="0" w:space="0" w:color="auto"/>
        <w:bottom w:val="none" w:sz="0" w:space="0" w:color="auto"/>
        <w:right w:val="none" w:sz="0" w:space="0" w:color="auto"/>
      </w:divBdr>
    </w:div>
    <w:div w:id="598222469">
      <w:bodyDiv w:val="1"/>
      <w:marLeft w:val="0"/>
      <w:marRight w:val="0"/>
      <w:marTop w:val="0"/>
      <w:marBottom w:val="0"/>
      <w:divBdr>
        <w:top w:val="none" w:sz="0" w:space="0" w:color="auto"/>
        <w:left w:val="none" w:sz="0" w:space="0" w:color="auto"/>
        <w:bottom w:val="none" w:sz="0" w:space="0" w:color="auto"/>
        <w:right w:val="none" w:sz="0" w:space="0" w:color="auto"/>
      </w:divBdr>
    </w:div>
    <w:div w:id="648362194">
      <w:bodyDiv w:val="1"/>
      <w:marLeft w:val="0"/>
      <w:marRight w:val="0"/>
      <w:marTop w:val="0"/>
      <w:marBottom w:val="0"/>
      <w:divBdr>
        <w:top w:val="none" w:sz="0" w:space="0" w:color="auto"/>
        <w:left w:val="none" w:sz="0" w:space="0" w:color="auto"/>
        <w:bottom w:val="none" w:sz="0" w:space="0" w:color="auto"/>
        <w:right w:val="none" w:sz="0" w:space="0" w:color="auto"/>
      </w:divBdr>
    </w:div>
    <w:div w:id="668097815">
      <w:bodyDiv w:val="1"/>
      <w:marLeft w:val="0"/>
      <w:marRight w:val="0"/>
      <w:marTop w:val="0"/>
      <w:marBottom w:val="0"/>
      <w:divBdr>
        <w:top w:val="none" w:sz="0" w:space="0" w:color="auto"/>
        <w:left w:val="none" w:sz="0" w:space="0" w:color="auto"/>
        <w:bottom w:val="none" w:sz="0" w:space="0" w:color="auto"/>
        <w:right w:val="none" w:sz="0" w:space="0" w:color="auto"/>
      </w:divBdr>
    </w:div>
    <w:div w:id="739671984">
      <w:bodyDiv w:val="1"/>
      <w:marLeft w:val="0"/>
      <w:marRight w:val="0"/>
      <w:marTop w:val="0"/>
      <w:marBottom w:val="0"/>
      <w:divBdr>
        <w:top w:val="none" w:sz="0" w:space="0" w:color="auto"/>
        <w:left w:val="none" w:sz="0" w:space="0" w:color="auto"/>
        <w:bottom w:val="none" w:sz="0" w:space="0" w:color="auto"/>
        <w:right w:val="none" w:sz="0" w:space="0" w:color="auto"/>
      </w:divBdr>
    </w:div>
    <w:div w:id="758645451">
      <w:bodyDiv w:val="1"/>
      <w:marLeft w:val="0"/>
      <w:marRight w:val="0"/>
      <w:marTop w:val="0"/>
      <w:marBottom w:val="0"/>
      <w:divBdr>
        <w:top w:val="none" w:sz="0" w:space="0" w:color="auto"/>
        <w:left w:val="none" w:sz="0" w:space="0" w:color="auto"/>
        <w:bottom w:val="none" w:sz="0" w:space="0" w:color="auto"/>
        <w:right w:val="none" w:sz="0" w:space="0" w:color="auto"/>
      </w:divBdr>
    </w:div>
    <w:div w:id="760611190">
      <w:bodyDiv w:val="1"/>
      <w:marLeft w:val="0"/>
      <w:marRight w:val="0"/>
      <w:marTop w:val="0"/>
      <w:marBottom w:val="0"/>
      <w:divBdr>
        <w:top w:val="none" w:sz="0" w:space="0" w:color="auto"/>
        <w:left w:val="none" w:sz="0" w:space="0" w:color="auto"/>
        <w:bottom w:val="none" w:sz="0" w:space="0" w:color="auto"/>
        <w:right w:val="none" w:sz="0" w:space="0" w:color="auto"/>
      </w:divBdr>
    </w:div>
    <w:div w:id="834033932">
      <w:bodyDiv w:val="1"/>
      <w:marLeft w:val="0"/>
      <w:marRight w:val="0"/>
      <w:marTop w:val="0"/>
      <w:marBottom w:val="0"/>
      <w:divBdr>
        <w:top w:val="none" w:sz="0" w:space="0" w:color="auto"/>
        <w:left w:val="none" w:sz="0" w:space="0" w:color="auto"/>
        <w:bottom w:val="none" w:sz="0" w:space="0" w:color="auto"/>
        <w:right w:val="none" w:sz="0" w:space="0" w:color="auto"/>
      </w:divBdr>
    </w:div>
    <w:div w:id="834416098">
      <w:bodyDiv w:val="1"/>
      <w:marLeft w:val="0"/>
      <w:marRight w:val="0"/>
      <w:marTop w:val="0"/>
      <w:marBottom w:val="0"/>
      <w:divBdr>
        <w:top w:val="none" w:sz="0" w:space="0" w:color="auto"/>
        <w:left w:val="none" w:sz="0" w:space="0" w:color="auto"/>
        <w:bottom w:val="none" w:sz="0" w:space="0" w:color="auto"/>
        <w:right w:val="none" w:sz="0" w:space="0" w:color="auto"/>
      </w:divBdr>
    </w:div>
    <w:div w:id="888419207">
      <w:bodyDiv w:val="1"/>
      <w:marLeft w:val="0"/>
      <w:marRight w:val="0"/>
      <w:marTop w:val="0"/>
      <w:marBottom w:val="0"/>
      <w:divBdr>
        <w:top w:val="none" w:sz="0" w:space="0" w:color="auto"/>
        <w:left w:val="none" w:sz="0" w:space="0" w:color="auto"/>
        <w:bottom w:val="none" w:sz="0" w:space="0" w:color="auto"/>
        <w:right w:val="none" w:sz="0" w:space="0" w:color="auto"/>
      </w:divBdr>
    </w:div>
    <w:div w:id="953484330">
      <w:bodyDiv w:val="1"/>
      <w:marLeft w:val="0"/>
      <w:marRight w:val="0"/>
      <w:marTop w:val="0"/>
      <w:marBottom w:val="0"/>
      <w:divBdr>
        <w:top w:val="none" w:sz="0" w:space="0" w:color="auto"/>
        <w:left w:val="none" w:sz="0" w:space="0" w:color="auto"/>
        <w:bottom w:val="none" w:sz="0" w:space="0" w:color="auto"/>
        <w:right w:val="none" w:sz="0" w:space="0" w:color="auto"/>
      </w:divBdr>
    </w:div>
    <w:div w:id="1218009004">
      <w:bodyDiv w:val="1"/>
      <w:marLeft w:val="0"/>
      <w:marRight w:val="0"/>
      <w:marTop w:val="0"/>
      <w:marBottom w:val="0"/>
      <w:divBdr>
        <w:top w:val="none" w:sz="0" w:space="0" w:color="auto"/>
        <w:left w:val="none" w:sz="0" w:space="0" w:color="auto"/>
        <w:bottom w:val="none" w:sz="0" w:space="0" w:color="auto"/>
        <w:right w:val="none" w:sz="0" w:space="0" w:color="auto"/>
      </w:divBdr>
    </w:div>
    <w:div w:id="1325738207">
      <w:bodyDiv w:val="1"/>
      <w:marLeft w:val="0"/>
      <w:marRight w:val="0"/>
      <w:marTop w:val="0"/>
      <w:marBottom w:val="0"/>
      <w:divBdr>
        <w:top w:val="none" w:sz="0" w:space="0" w:color="auto"/>
        <w:left w:val="none" w:sz="0" w:space="0" w:color="auto"/>
        <w:bottom w:val="none" w:sz="0" w:space="0" w:color="auto"/>
        <w:right w:val="none" w:sz="0" w:space="0" w:color="auto"/>
      </w:divBdr>
    </w:div>
    <w:div w:id="1361248793">
      <w:bodyDiv w:val="1"/>
      <w:marLeft w:val="0"/>
      <w:marRight w:val="0"/>
      <w:marTop w:val="0"/>
      <w:marBottom w:val="0"/>
      <w:divBdr>
        <w:top w:val="none" w:sz="0" w:space="0" w:color="auto"/>
        <w:left w:val="none" w:sz="0" w:space="0" w:color="auto"/>
        <w:bottom w:val="none" w:sz="0" w:space="0" w:color="auto"/>
        <w:right w:val="none" w:sz="0" w:space="0" w:color="auto"/>
      </w:divBdr>
    </w:div>
    <w:div w:id="1546672709">
      <w:bodyDiv w:val="1"/>
      <w:marLeft w:val="0"/>
      <w:marRight w:val="0"/>
      <w:marTop w:val="0"/>
      <w:marBottom w:val="0"/>
      <w:divBdr>
        <w:top w:val="none" w:sz="0" w:space="0" w:color="auto"/>
        <w:left w:val="none" w:sz="0" w:space="0" w:color="auto"/>
        <w:bottom w:val="none" w:sz="0" w:space="0" w:color="auto"/>
        <w:right w:val="none" w:sz="0" w:space="0" w:color="auto"/>
      </w:divBdr>
    </w:div>
    <w:div w:id="1551769883">
      <w:bodyDiv w:val="1"/>
      <w:marLeft w:val="0"/>
      <w:marRight w:val="0"/>
      <w:marTop w:val="0"/>
      <w:marBottom w:val="0"/>
      <w:divBdr>
        <w:top w:val="none" w:sz="0" w:space="0" w:color="auto"/>
        <w:left w:val="none" w:sz="0" w:space="0" w:color="auto"/>
        <w:bottom w:val="none" w:sz="0" w:space="0" w:color="auto"/>
        <w:right w:val="none" w:sz="0" w:space="0" w:color="auto"/>
      </w:divBdr>
    </w:div>
    <w:div w:id="1591621461">
      <w:bodyDiv w:val="1"/>
      <w:marLeft w:val="0"/>
      <w:marRight w:val="0"/>
      <w:marTop w:val="0"/>
      <w:marBottom w:val="0"/>
      <w:divBdr>
        <w:top w:val="none" w:sz="0" w:space="0" w:color="auto"/>
        <w:left w:val="none" w:sz="0" w:space="0" w:color="auto"/>
        <w:bottom w:val="none" w:sz="0" w:space="0" w:color="auto"/>
        <w:right w:val="none" w:sz="0" w:space="0" w:color="auto"/>
      </w:divBdr>
    </w:div>
    <w:div w:id="1713994513">
      <w:bodyDiv w:val="1"/>
      <w:marLeft w:val="0"/>
      <w:marRight w:val="0"/>
      <w:marTop w:val="0"/>
      <w:marBottom w:val="0"/>
      <w:divBdr>
        <w:top w:val="none" w:sz="0" w:space="0" w:color="auto"/>
        <w:left w:val="none" w:sz="0" w:space="0" w:color="auto"/>
        <w:bottom w:val="none" w:sz="0" w:space="0" w:color="auto"/>
        <w:right w:val="none" w:sz="0" w:space="0" w:color="auto"/>
      </w:divBdr>
    </w:div>
    <w:div w:id="1748501887">
      <w:bodyDiv w:val="1"/>
      <w:marLeft w:val="0"/>
      <w:marRight w:val="0"/>
      <w:marTop w:val="0"/>
      <w:marBottom w:val="0"/>
      <w:divBdr>
        <w:top w:val="none" w:sz="0" w:space="0" w:color="auto"/>
        <w:left w:val="none" w:sz="0" w:space="0" w:color="auto"/>
        <w:bottom w:val="none" w:sz="0" w:space="0" w:color="auto"/>
        <w:right w:val="none" w:sz="0" w:space="0" w:color="auto"/>
      </w:divBdr>
    </w:div>
    <w:div w:id="1749960890">
      <w:bodyDiv w:val="1"/>
      <w:marLeft w:val="0"/>
      <w:marRight w:val="0"/>
      <w:marTop w:val="0"/>
      <w:marBottom w:val="0"/>
      <w:divBdr>
        <w:top w:val="none" w:sz="0" w:space="0" w:color="auto"/>
        <w:left w:val="none" w:sz="0" w:space="0" w:color="auto"/>
        <w:bottom w:val="none" w:sz="0" w:space="0" w:color="auto"/>
        <w:right w:val="none" w:sz="0" w:space="0" w:color="auto"/>
      </w:divBdr>
    </w:div>
    <w:div w:id="1774394079">
      <w:bodyDiv w:val="1"/>
      <w:marLeft w:val="0"/>
      <w:marRight w:val="0"/>
      <w:marTop w:val="0"/>
      <w:marBottom w:val="0"/>
      <w:divBdr>
        <w:top w:val="none" w:sz="0" w:space="0" w:color="auto"/>
        <w:left w:val="none" w:sz="0" w:space="0" w:color="auto"/>
        <w:bottom w:val="none" w:sz="0" w:space="0" w:color="auto"/>
        <w:right w:val="none" w:sz="0" w:space="0" w:color="auto"/>
      </w:divBdr>
      <w:divsChild>
        <w:div w:id="561983968">
          <w:marLeft w:val="0"/>
          <w:marRight w:val="0"/>
          <w:marTop w:val="0"/>
          <w:marBottom w:val="0"/>
          <w:divBdr>
            <w:top w:val="none" w:sz="0" w:space="0" w:color="auto"/>
            <w:left w:val="none" w:sz="0" w:space="0" w:color="auto"/>
            <w:bottom w:val="none" w:sz="0" w:space="0" w:color="auto"/>
            <w:right w:val="none" w:sz="0" w:space="0" w:color="auto"/>
          </w:divBdr>
          <w:divsChild>
            <w:div w:id="841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1135">
      <w:bodyDiv w:val="1"/>
      <w:marLeft w:val="0"/>
      <w:marRight w:val="0"/>
      <w:marTop w:val="0"/>
      <w:marBottom w:val="0"/>
      <w:divBdr>
        <w:top w:val="none" w:sz="0" w:space="0" w:color="auto"/>
        <w:left w:val="none" w:sz="0" w:space="0" w:color="auto"/>
        <w:bottom w:val="none" w:sz="0" w:space="0" w:color="auto"/>
        <w:right w:val="none" w:sz="0" w:space="0" w:color="auto"/>
      </w:divBdr>
    </w:div>
    <w:div w:id="1946034878">
      <w:bodyDiv w:val="1"/>
      <w:marLeft w:val="0"/>
      <w:marRight w:val="0"/>
      <w:marTop w:val="0"/>
      <w:marBottom w:val="0"/>
      <w:divBdr>
        <w:top w:val="none" w:sz="0" w:space="0" w:color="auto"/>
        <w:left w:val="none" w:sz="0" w:space="0" w:color="auto"/>
        <w:bottom w:val="none" w:sz="0" w:space="0" w:color="auto"/>
        <w:right w:val="none" w:sz="0" w:space="0" w:color="auto"/>
      </w:divBdr>
    </w:div>
    <w:div w:id="1946188586">
      <w:bodyDiv w:val="1"/>
      <w:marLeft w:val="0"/>
      <w:marRight w:val="0"/>
      <w:marTop w:val="0"/>
      <w:marBottom w:val="0"/>
      <w:divBdr>
        <w:top w:val="none" w:sz="0" w:space="0" w:color="auto"/>
        <w:left w:val="none" w:sz="0" w:space="0" w:color="auto"/>
        <w:bottom w:val="none" w:sz="0" w:space="0" w:color="auto"/>
        <w:right w:val="none" w:sz="0" w:space="0" w:color="auto"/>
      </w:divBdr>
    </w:div>
    <w:div w:id="2086679563">
      <w:bodyDiv w:val="1"/>
      <w:marLeft w:val="0"/>
      <w:marRight w:val="0"/>
      <w:marTop w:val="0"/>
      <w:marBottom w:val="0"/>
      <w:divBdr>
        <w:top w:val="none" w:sz="0" w:space="0" w:color="auto"/>
        <w:left w:val="none" w:sz="0" w:space="0" w:color="auto"/>
        <w:bottom w:val="none" w:sz="0" w:space="0" w:color="auto"/>
        <w:right w:val="none" w:sz="0" w:space="0" w:color="auto"/>
      </w:divBdr>
      <w:divsChild>
        <w:div w:id="1794521572">
          <w:marLeft w:val="0"/>
          <w:marRight w:val="0"/>
          <w:marTop w:val="0"/>
          <w:marBottom w:val="0"/>
          <w:divBdr>
            <w:top w:val="none" w:sz="0" w:space="0" w:color="auto"/>
            <w:left w:val="none" w:sz="0" w:space="0" w:color="auto"/>
            <w:bottom w:val="none" w:sz="0" w:space="0" w:color="auto"/>
            <w:right w:val="none" w:sz="0" w:space="0" w:color="auto"/>
          </w:divBdr>
          <w:divsChild>
            <w:div w:id="17077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6426">
      <w:bodyDiv w:val="1"/>
      <w:marLeft w:val="0"/>
      <w:marRight w:val="0"/>
      <w:marTop w:val="0"/>
      <w:marBottom w:val="0"/>
      <w:divBdr>
        <w:top w:val="none" w:sz="0" w:space="0" w:color="auto"/>
        <w:left w:val="none" w:sz="0" w:space="0" w:color="auto"/>
        <w:bottom w:val="none" w:sz="0" w:space="0" w:color="auto"/>
        <w:right w:val="none" w:sz="0" w:space="0" w:color="auto"/>
      </w:divBdr>
    </w:div>
    <w:div w:id="21325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ven.crombie@osw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1138</Characters>
  <Application>Microsoft Office Word</Application>
  <DocSecurity>0</DocSecurity>
  <Lines>94</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McManus</dc:creator>
  <cp:lastModifiedBy>Steven Crombie</cp:lastModifiedBy>
  <cp:revision>2</cp:revision>
  <cp:lastPrinted>2013-06-28T16:26:00Z</cp:lastPrinted>
  <dcterms:created xsi:type="dcterms:W3CDTF">2023-01-19T18:11:00Z</dcterms:created>
  <dcterms:modified xsi:type="dcterms:W3CDTF">2023-01-19T18:11:00Z</dcterms:modified>
</cp:coreProperties>
</file>