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FF54" w14:textId="6C645E07" w:rsidR="00867E04" w:rsidRDefault="006D0126"/>
    <w:p w14:paraId="542D2231" w14:textId="6435A5B4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6285821F" w14:textId="4116B438" w:rsidR="003C3915" w:rsidRDefault="003C3915" w:rsidP="003C3915">
      <w:pPr>
        <w:jc w:val="center"/>
        <w:rPr>
          <w:b/>
          <w:sz w:val="32"/>
          <w:szCs w:val="32"/>
        </w:rPr>
      </w:pPr>
    </w:p>
    <w:p w14:paraId="36DDD4AD" w14:textId="7F048C83" w:rsidR="003C3915" w:rsidRDefault="008406A0" w:rsidP="003C3915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8E7387">
        <w:rPr>
          <w:sz w:val="22"/>
          <w:szCs w:val="22"/>
        </w:rPr>
        <w:t>5</w:t>
      </w:r>
      <w:r w:rsidRPr="008406A0">
        <w:rPr>
          <w:sz w:val="22"/>
          <w:szCs w:val="22"/>
          <w:vertAlign w:val="superscript"/>
        </w:rPr>
        <w:t>th</w:t>
      </w:r>
      <w:r w:rsidR="006E334F">
        <w:rPr>
          <w:sz w:val="22"/>
          <w:szCs w:val="22"/>
        </w:rPr>
        <w:t xml:space="preserve">, 2022 </w:t>
      </w:r>
    </w:p>
    <w:p w14:paraId="7734BC86" w14:textId="3528899B" w:rsidR="003C3915" w:rsidRDefault="006E334F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F5EF" wp14:editId="3CDE68EE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013450" cy="7524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5FCA" w14:textId="15C756C7" w:rsidR="008406A0" w:rsidRPr="008406A0" w:rsidRDefault="00B36EA4" w:rsidP="008406A0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Changes to </w:t>
                            </w:r>
                            <w:r w:rsidR="008406A0" w:rsidRPr="008406A0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Excess Soil Regulation</w:t>
                            </w:r>
                          </w:p>
                          <w:p w14:paraId="4905B1A5" w14:textId="75CA136E" w:rsidR="00347E9C" w:rsidRPr="006E334F" w:rsidRDefault="00347E9C" w:rsidP="006E334F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F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473.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KaDwIAAB8EAAAOAAAAZHJzL2Uyb0RvYy54bWysU9tu2zAMfR+wfxD0vtjJ4l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">
                <v:textbox>
                  <w:txbxContent>
                    <w:p w14:paraId="64585FCA" w14:textId="15C756C7" w:rsidR="008406A0" w:rsidRPr="008406A0" w:rsidRDefault="00B36EA4" w:rsidP="008406A0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Changes to </w:t>
                      </w:r>
                      <w:r w:rsidR="008406A0" w:rsidRPr="008406A0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Excess Soil Regulation</w:t>
                      </w:r>
                    </w:p>
                    <w:p w14:paraId="4905B1A5" w14:textId="75CA136E" w:rsidR="00347E9C" w:rsidRPr="006E334F" w:rsidRDefault="00347E9C" w:rsidP="006E334F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14C0D" w14:textId="3D07A20B" w:rsidR="003C3915" w:rsidRDefault="003C3915" w:rsidP="003C3915">
      <w:pPr>
        <w:rPr>
          <w:sz w:val="22"/>
          <w:szCs w:val="22"/>
        </w:rPr>
      </w:pPr>
    </w:p>
    <w:p w14:paraId="273F73CE" w14:textId="6286FD65" w:rsidR="003C3915" w:rsidRDefault="003C3915" w:rsidP="003C3915">
      <w:pPr>
        <w:rPr>
          <w:sz w:val="22"/>
          <w:szCs w:val="22"/>
        </w:rPr>
      </w:pPr>
    </w:p>
    <w:p w14:paraId="484A5A96" w14:textId="16FB2F38" w:rsidR="003C3915" w:rsidRDefault="003C3915" w:rsidP="003C3915">
      <w:pPr>
        <w:rPr>
          <w:sz w:val="22"/>
          <w:szCs w:val="22"/>
        </w:rPr>
      </w:pPr>
    </w:p>
    <w:p w14:paraId="67820189" w14:textId="67947E78" w:rsidR="003C3915" w:rsidRDefault="003C3915" w:rsidP="003C3915">
      <w:pPr>
        <w:rPr>
          <w:sz w:val="22"/>
          <w:szCs w:val="22"/>
        </w:rPr>
      </w:pPr>
    </w:p>
    <w:p w14:paraId="0181C4D5" w14:textId="23157512" w:rsidR="00C023CD" w:rsidRPr="00545FBD" w:rsidRDefault="00C023CD" w:rsidP="00545FBD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3587BB4" w14:textId="7021B65A" w:rsidR="007D4E50" w:rsidRDefault="007D4E50" w:rsidP="00545FBD">
      <w:pPr>
        <w:autoSpaceDE w:val="0"/>
        <w:autoSpaceDN w:val="0"/>
        <w:adjustRightInd w:val="0"/>
        <w:rPr>
          <w:color w:val="000000"/>
        </w:rPr>
      </w:pPr>
    </w:p>
    <w:p w14:paraId="214BA21D" w14:textId="4650D8BF" w:rsidR="003B1E70" w:rsidRPr="003B1E70" w:rsidRDefault="003B1E70" w:rsidP="003B1E70">
      <w:pPr>
        <w:autoSpaceDE w:val="0"/>
        <w:autoSpaceDN w:val="0"/>
        <w:adjustRightInd w:val="0"/>
        <w:rPr>
          <w:color w:val="000000"/>
        </w:rPr>
      </w:pPr>
    </w:p>
    <w:p w14:paraId="4037EA82" w14:textId="29B86A27" w:rsidR="008406A0" w:rsidRDefault="008406A0" w:rsidP="008406A0">
      <w:pPr>
        <w:autoSpaceDE w:val="0"/>
        <w:autoSpaceDN w:val="0"/>
        <w:adjustRightInd w:val="0"/>
        <w:rPr>
          <w:color w:val="000000"/>
        </w:rPr>
      </w:pPr>
      <w:r w:rsidRPr="008406A0">
        <w:rPr>
          <w:color w:val="000000"/>
        </w:rPr>
        <w:t>The M</w:t>
      </w:r>
      <w:r>
        <w:rPr>
          <w:color w:val="000000"/>
        </w:rPr>
        <w:t xml:space="preserve">inistry of Environment, Conservation and Parks has </w:t>
      </w:r>
      <w:hyperlink r:id="rId7" w:history="1">
        <w:r w:rsidR="00A42D92">
          <w:rPr>
            <w:rStyle w:val="Hyperlink"/>
          </w:rPr>
          <w:t xml:space="preserve">amended </w:t>
        </w:r>
      </w:hyperlink>
      <w:r>
        <w:rPr>
          <w:color w:val="000000"/>
        </w:rPr>
        <w:t>the Ontario Regulation 406/19 (Excess Soils Regulation) to</w:t>
      </w:r>
      <w:r w:rsidRPr="008406A0">
        <w:rPr>
          <w:color w:val="000000"/>
        </w:rPr>
        <w:t xml:space="preserve"> make the </w:t>
      </w:r>
      <w:r>
        <w:rPr>
          <w:color w:val="000000"/>
        </w:rPr>
        <w:t xml:space="preserve">regulations </w:t>
      </w:r>
      <w:r w:rsidRPr="008406A0">
        <w:rPr>
          <w:color w:val="000000"/>
        </w:rPr>
        <w:t xml:space="preserve">more practical and focused on higher-risk movements </w:t>
      </w:r>
      <w:r>
        <w:rPr>
          <w:color w:val="000000"/>
        </w:rPr>
        <w:t xml:space="preserve">and </w:t>
      </w:r>
      <w:r w:rsidRPr="008406A0">
        <w:rPr>
          <w:color w:val="000000"/>
        </w:rPr>
        <w:t>to remove the excess soil reuse planning requirements for projects on low-risk sites and to provide more flexibility when storing excess soil.</w:t>
      </w:r>
    </w:p>
    <w:p w14:paraId="1553FF9C" w14:textId="5281BFD7" w:rsidR="008406A0" w:rsidRDefault="008406A0" w:rsidP="008406A0">
      <w:pPr>
        <w:autoSpaceDE w:val="0"/>
        <w:autoSpaceDN w:val="0"/>
        <w:adjustRightInd w:val="0"/>
        <w:rPr>
          <w:color w:val="000000"/>
        </w:rPr>
      </w:pPr>
    </w:p>
    <w:p w14:paraId="65B018F6" w14:textId="667031EF" w:rsidR="008E7387" w:rsidRDefault="00A42D92" w:rsidP="008E7387">
      <w:r>
        <w:rPr>
          <w:color w:val="000000"/>
        </w:rPr>
        <w:t>Changes include</w:t>
      </w:r>
      <w:r w:rsidR="008E7387">
        <w:rPr>
          <w:color w:val="000000"/>
        </w:rPr>
        <w:t xml:space="preserve"> </w:t>
      </w:r>
      <w:hyperlink r:id="rId8" w:history="1">
        <w:r w:rsidR="008E7387">
          <w:rPr>
            <w:rStyle w:val="Hyperlink"/>
          </w:rPr>
          <w:t>subsection 8(1.1) of Ontario Regulation 406/19</w:t>
        </w:r>
      </w:hyperlink>
      <w:r>
        <w:t xml:space="preserve"> </w:t>
      </w:r>
      <w:r w:rsidR="008E7387">
        <w:rPr>
          <w:color w:val="000000"/>
        </w:rPr>
        <w:t>which</w:t>
      </w:r>
      <w:r w:rsidR="00B36EA4">
        <w:rPr>
          <w:color w:val="000000"/>
        </w:rPr>
        <w:t xml:space="preserve"> now</w:t>
      </w:r>
      <w:r w:rsidR="008E7387">
        <w:rPr>
          <w:color w:val="000000"/>
        </w:rPr>
        <w:t xml:space="preserve"> </w:t>
      </w:r>
      <w:r w:rsidR="008E7387" w:rsidRPr="00B36EA4">
        <w:rPr>
          <w:b/>
          <w:bCs/>
          <w:color w:val="000000"/>
          <w:u w:val="single"/>
        </w:rPr>
        <w:t>exempts</w:t>
      </w:r>
      <w:r w:rsidR="008406A0" w:rsidRPr="00B36EA4">
        <w:rPr>
          <w:b/>
          <w:bCs/>
          <w:color w:val="000000"/>
          <w:u w:val="single"/>
        </w:rPr>
        <w:t xml:space="preserve"> low risk</w:t>
      </w:r>
      <w:r w:rsidR="008406A0" w:rsidRPr="00A42D92">
        <w:rPr>
          <w:color w:val="000000"/>
        </w:rPr>
        <w:t xml:space="preserve"> project from the excess soil reuse planning requirements</w:t>
      </w:r>
      <w:r w:rsidR="008406A0" w:rsidRPr="00A42D92">
        <w:rPr>
          <w:color w:val="000000"/>
        </w:rPr>
        <w:t>.</w:t>
      </w:r>
      <w:r w:rsidR="008E7387">
        <w:rPr>
          <w:color w:val="000000"/>
        </w:rPr>
        <w:t xml:space="preserve"> The regulation has also been amended to </w:t>
      </w:r>
      <w:r w:rsidR="008E7387" w:rsidRPr="00B36EA4">
        <w:rPr>
          <w:b/>
          <w:bCs/>
          <w:color w:val="000000"/>
          <w:u w:val="single"/>
        </w:rPr>
        <w:t>remove the soil storage pile limit</w:t>
      </w:r>
      <w:r w:rsidR="008E7387">
        <w:rPr>
          <w:color w:val="000000"/>
        </w:rPr>
        <w:t xml:space="preserve">. </w:t>
      </w:r>
      <w:r w:rsidR="008E7387">
        <w:t xml:space="preserve">This was changed from the size limit of 2,500 cubic metres </w:t>
      </w:r>
      <w:r w:rsidR="008E7387">
        <w:t xml:space="preserve">in the previous version of the regulation. </w:t>
      </w:r>
    </w:p>
    <w:p w14:paraId="6D15457E" w14:textId="77777777" w:rsidR="002B6068" w:rsidRPr="007D4E50" w:rsidRDefault="002B6068" w:rsidP="007D4E50">
      <w:pPr>
        <w:shd w:val="clear" w:color="auto" w:fill="FFFFFF"/>
        <w:rPr>
          <w:rFonts w:eastAsia="Times New Roman"/>
          <w:color w:val="222222"/>
          <w:lang w:eastAsia="en-CA"/>
        </w:rPr>
      </w:pPr>
    </w:p>
    <w:p w14:paraId="784F4FE5" w14:textId="568F2DD5" w:rsidR="00EB40CC" w:rsidRPr="00621874" w:rsidRDefault="00EB40CC" w:rsidP="00621874">
      <w:pPr>
        <w:autoSpaceDE w:val="0"/>
        <w:autoSpaceDN w:val="0"/>
        <w:adjustRightInd w:val="0"/>
      </w:pPr>
      <w:r w:rsidRPr="00545FBD">
        <w:t>If you have any questions</w:t>
      </w:r>
      <w:r w:rsidR="00621874">
        <w:t xml:space="preserve"> about </w:t>
      </w:r>
      <w:r w:rsidR="008E7387">
        <w:t xml:space="preserve">changes to the excess </w:t>
      </w:r>
      <w:proofErr w:type="gramStart"/>
      <w:r w:rsidR="008E7387">
        <w:t>soils</w:t>
      </w:r>
      <w:proofErr w:type="gramEnd"/>
      <w:r w:rsidR="008E7387">
        <w:t xml:space="preserve"> regulation, </w:t>
      </w:r>
      <w:r w:rsidRPr="00545FBD">
        <w:t xml:space="preserve">please contact </w:t>
      </w:r>
      <w:r w:rsidR="008C3392">
        <w:t>Steven Crombie</w:t>
      </w:r>
      <w:r w:rsidRPr="00545FBD">
        <w:t xml:space="preserve"> (</w:t>
      </w:r>
      <w:r w:rsidR="001830EE">
        <w:t>416-618-9839</w:t>
      </w:r>
      <w:r w:rsidRPr="00545FBD">
        <w:t xml:space="preserve"> or </w:t>
      </w:r>
      <w:hyperlink r:id="rId9" w:history="1">
        <w:r w:rsidR="008C3392" w:rsidRPr="00BE73BA">
          <w:rPr>
            <w:rStyle w:val="Hyperlink"/>
          </w:rPr>
          <w:t>steven.crombie@oswca.org</w:t>
        </w:r>
      </w:hyperlink>
      <w:r w:rsidRPr="00545FBD">
        <w:t>).</w:t>
      </w:r>
    </w:p>
    <w:sectPr w:rsidR="00EB40CC" w:rsidRPr="00621874" w:rsidSect="00160A4A">
      <w:headerReference w:type="default" r:id="rId10"/>
      <w:footerReference w:type="default" r:id="rId11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3F0D" w14:textId="77777777" w:rsidR="00B52459" w:rsidRDefault="00B52459" w:rsidP="00160A4A">
      <w:r>
        <w:separator/>
      </w:r>
    </w:p>
  </w:endnote>
  <w:endnote w:type="continuationSeparator" w:id="0">
    <w:p w14:paraId="5E0EAC5E" w14:textId="77777777" w:rsidR="00B52459" w:rsidRDefault="00B52459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06BA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00DEF71A" wp14:editId="04BA60F6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A46" w14:textId="77777777" w:rsidR="00B52459" w:rsidRDefault="00B52459" w:rsidP="00160A4A">
      <w:r>
        <w:separator/>
      </w:r>
    </w:p>
  </w:footnote>
  <w:footnote w:type="continuationSeparator" w:id="0">
    <w:p w14:paraId="469AFE33" w14:textId="77777777" w:rsidR="00B52459" w:rsidRDefault="00B52459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FE1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62938DE4" wp14:editId="51B75259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82"/>
    <w:multiLevelType w:val="multilevel"/>
    <w:tmpl w:val="9F4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3A6F"/>
    <w:multiLevelType w:val="hybridMultilevel"/>
    <w:tmpl w:val="1BA4E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700"/>
    <w:multiLevelType w:val="multilevel"/>
    <w:tmpl w:val="E7D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5477E"/>
    <w:multiLevelType w:val="multilevel"/>
    <w:tmpl w:val="DF9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83CD5"/>
    <w:multiLevelType w:val="multilevel"/>
    <w:tmpl w:val="04D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91765"/>
    <w:multiLevelType w:val="hybridMultilevel"/>
    <w:tmpl w:val="780CE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E17D4"/>
    <w:multiLevelType w:val="multilevel"/>
    <w:tmpl w:val="C3A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43D78"/>
    <w:multiLevelType w:val="multilevel"/>
    <w:tmpl w:val="A70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F474E"/>
    <w:multiLevelType w:val="multilevel"/>
    <w:tmpl w:val="826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D0424"/>
    <w:multiLevelType w:val="multilevel"/>
    <w:tmpl w:val="F43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135695"/>
    <w:multiLevelType w:val="hybridMultilevel"/>
    <w:tmpl w:val="BE045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8101A"/>
    <w:multiLevelType w:val="multilevel"/>
    <w:tmpl w:val="F0B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2D5DE2"/>
    <w:multiLevelType w:val="multilevel"/>
    <w:tmpl w:val="F98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A904A6"/>
    <w:multiLevelType w:val="hybridMultilevel"/>
    <w:tmpl w:val="28DA93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2744CD"/>
    <w:multiLevelType w:val="multilevel"/>
    <w:tmpl w:val="7B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A21AE"/>
    <w:multiLevelType w:val="hybridMultilevel"/>
    <w:tmpl w:val="88547B4A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3C764C"/>
    <w:multiLevelType w:val="multilevel"/>
    <w:tmpl w:val="377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00293"/>
    <w:multiLevelType w:val="hybridMultilevel"/>
    <w:tmpl w:val="EEE43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87757"/>
    <w:multiLevelType w:val="multilevel"/>
    <w:tmpl w:val="1A2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3330A"/>
    <w:multiLevelType w:val="hybridMultilevel"/>
    <w:tmpl w:val="70D4F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0AA9"/>
    <w:multiLevelType w:val="hybridMultilevel"/>
    <w:tmpl w:val="52E4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23714"/>
    <w:multiLevelType w:val="hybridMultilevel"/>
    <w:tmpl w:val="5994F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006A9"/>
    <w:multiLevelType w:val="multilevel"/>
    <w:tmpl w:val="3E6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096AD7"/>
    <w:multiLevelType w:val="hybridMultilevel"/>
    <w:tmpl w:val="25B26EA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3B52013E"/>
    <w:multiLevelType w:val="multilevel"/>
    <w:tmpl w:val="C94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EB5A06"/>
    <w:multiLevelType w:val="multilevel"/>
    <w:tmpl w:val="9E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752C10"/>
    <w:multiLevelType w:val="multilevel"/>
    <w:tmpl w:val="405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D800A8"/>
    <w:multiLevelType w:val="hybridMultilevel"/>
    <w:tmpl w:val="C83AE8D8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8" w15:restartNumberingAfterBreak="0">
    <w:nsid w:val="45F16441"/>
    <w:multiLevelType w:val="hybridMultilevel"/>
    <w:tmpl w:val="91783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F4E69"/>
    <w:multiLevelType w:val="multilevel"/>
    <w:tmpl w:val="C71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4B27EA"/>
    <w:multiLevelType w:val="multilevel"/>
    <w:tmpl w:val="D46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0A5AFE"/>
    <w:multiLevelType w:val="multilevel"/>
    <w:tmpl w:val="2F5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E0B3A"/>
    <w:multiLevelType w:val="multilevel"/>
    <w:tmpl w:val="A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F17234"/>
    <w:multiLevelType w:val="hybridMultilevel"/>
    <w:tmpl w:val="2DE65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96592"/>
    <w:multiLevelType w:val="multilevel"/>
    <w:tmpl w:val="DF68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351F3A"/>
    <w:multiLevelType w:val="multilevel"/>
    <w:tmpl w:val="604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BB03A7"/>
    <w:multiLevelType w:val="multilevel"/>
    <w:tmpl w:val="7E4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F037CD"/>
    <w:multiLevelType w:val="hybridMultilevel"/>
    <w:tmpl w:val="59047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82835"/>
    <w:multiLevelType w:val="multilevel"/>
    <w:tmpl w:val="5B8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CD7DA0"/>
    <w:multiLevelType w:val="hybridMultilevel"/>
    <w:tmpl w:val="2ED8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F2315"/>
    <w:multiLevelType w:val="multilevel"/>
    <w:tmpl w:val="11A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2F2F25"/>
    <w:multiLevelType w:val="hybridMultilevel"/>
    <w:tmpl w:val="D9C4C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D059D"/>
    <w:multiLevelType w:val="multilevel"/>
    <w:tmpl w:val="F03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D810A6"/>
    <w:multiLevelType w:val="hybridMultilevel"/>
    <w:tmpl w:val="8B9C5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5424">
    <w:abstractNumId w:val="14"/>
  </w:num>
  <w:num w:numId="2" w16cid:durableId="162402585">
    <w:abstractNumId w:val="27"/>
  </w:num>
  <w:num w:numId="3" w16cid:durableId="1713118477">
    <w:abstractNumId w:val="39"/>
  </w:num>
  <w:num w:numId="4" w16cid:durableId="1144618971">
    <w:abstractNumId w:val="36"/>
  </w:num>
  <w:num w:numId="5" w16cid:durableId="1625500488">
    <w:abstractNumId w:val="20"/>
  </w:num>
  <w:num w:numId="6" w16cid:durableId="2046827315">
    <w:abstractNumId w:val="43"/>
  </w:num>
  <w:num w:numId="7" w16cid:durableId="428552237">
    <w:abstractNumId w:val="33"/>
  </w:num>
  <w:num w:numId="8" w16cid:durableId="1802653861">
    <w:abstractNumId w:val="10"/>
  </w:num>
  <w:num w:numId="9" w16cid:durableId="1997103605">
    <w:abstractNumId w:val="38"/>
  </w:num>
  <w:num w:numId="10" w16cid:durableId="41448331">
    <w:abstractNumId w:val="0"/>
  </w:num>
  <w:num w:numId="11" w16cid:durableId="807669759">
    <w:abstractNumId w:val="29"/>
  </w:num>
  <w:num w:numId="12" w16cid:durableId="745883049">
    <w:abstractNumId w:val="32"/>
  </w:num>
  <w:num w:numId="13" w16cid:durableId="2116947481">
    <w:abstractNumId w:val="28"/>
  </w:num>
  <w:num w:numId="14" w16cid:durableId="198708784">
    <w:abstractNumId w:val="21"/>
  </w:num>
  <w:num w:numId="15" w16cid:durableId="2037074607">
    <w:abstractNumId w:val="22"/>
  </w:num>
  <w:num w:numId="16" w16cid:durableId="1343430953">
    <w:abstractNumId w:val="35"/>
  </w:num>
  <w:num w:numId="17" w16cid:durableId="1007488165">
    <w:abstractNumId w:val="18"/>
  </w:num>
  <w:num w:numId="18" w16cid:durableId="770324319">
    <w:abstractNumId w:val="40"/>
  </w:num>
  <w:num w:numId="19" w16cid:durableId="700784072">
    <w:abstractNumId w:val="12"/>
  </w:num>
  <w:num w:numId="20" w16cid:durableId="626398223">
    <w:abstractNumId w:val="3"/>
  </w:num>
  <w:num w:numId="21" w16cid:durableId="699236331">
    <w:abstractNumId w:val="8"/>
  </w:num>
  <w:num w:numId="22" w16cid:durableId="1402213678">
    <w:abstractNumId w:val="25"/>
  </w:num>
  <w:num w:numId="23" w16cid:durableId="863133324">
    <w:abstractNumId w:val="2"/>
  </w:num>
  <w:num w:numId="24" w16cid:durableId="463163778">
    <w:abstractNumId w:val="16"/>
  </w:num>
  <w:num w:numId="25" w16cid:durableId="403257218">
    <w:abstractNumId w:val="42"/>
  </w:num>
  <w:num w:numId="26" w16cid:durableId="2003926882">
    <w:abstractNumId w:val="31"/>
  </w:num>
  <w:num w:numId="27" w16cid:durableId="1474637142">
    <w:abstractNumId w:val="1"/>
  </w:num>
  <w:num w:numId="28" w16cid:durableId="1691763735">
    <w:abstractNumId w:val="23"/>
  </w:num>
  <w:num w:numId="29" w16cid:durableId="1511525696">
    <w:abstractNumId w:val="13"/>
  </w:num>
  <w:num w:numId="30" w16cid:durableId="835611788">
    <w:abstractNumId w:val="19"/>
  </w:num>
  <w:num w:numId="31" w16cid:durableId="158814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22863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468727">
    <w:abstractNumId w:val="15"/>
  </w:num>
  <w:num w:numId="34" w16cid:durableId="886263687">
    <w:abstractNumId w:val="11"/>
  </w:num>
  <w:num w:numId="35" w16cid:durableId="759913624">
    <w:abstractNumId w:val="9"/>
  </w:num>
  <w:num w:numId="36" w16cid:durableId="1790125527">
    <w:abstractNumId w:val="7"/>
  </w:num>
  <w:num w:numId="37" w16cid:durableId="1893344845">
    <w:abstractNumId w:val="5"/>
  </w:num>
  <w:num w:numId="38" w16cid:durableId="1046223610">
    <w:abstractNumId w:val="17"/>
  </w:num>
  <w:num w:numId="39" w16cid:durableId="676005333">
    <w:abstractNumId w:val="30"/>
  </w:num>
  <w:num w:numId="40" w16cid:durableId="72628821">
    <w:abstractNumId w:val="34"/>
  </w:num>
  <w:num w:numId="41" w16cid:durableId="427509824">
    <w:abstractNumId w:val="26"/>
  </w:num>
  <w:num w:numId="42" w16cid:durableId="2048480399">
    <w:abstractNumId w:val="4"/>
  </w:num>
  <w:num w:numId="43" w16cid:durableId="1021584785">
    <w:abstractNumId w:val="41"/>
  </w:num>
  <w:num w:numId="44" w16cid:durableId="12710067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32CDE"/>
    <w:rsid w:val="000535AC"/>
    <w:rsid w:val="00062A1A"/>
    <w:rsid w:val="000E685B"/>
    <w:rsid w:val="000E71D7"/>
    <w:rsid w:val="00110BC0"/>
    <w:rsid w:val="0012461E"/>
    <w:rsid w:val="00124C2D"/>
    <w:rsid w:val="00142604"/>
    <w:rsid w:val="00160A4A"/>
    <w:rsid w:val="001830EE"/>
    <w:rsid w:val="001F5ADF"/>
    <w:rsid w:val="001F7430"/>
    <w:rsid w:val="00253D60"/>
    <w:rsid w:val="002707DE"/>
    <w:rsid w:val="002B40F9"/>
    <w:rsid w:val="002B6068"/>
    <w:rsid w:val="00347E9C"/>
    <w:rsid w:val="003B1E70"/>
    <w:rsid w:val="003C3915"/>
    <w:rsid w:val="003D416C"/>
    <w:rsid w:val="003D54BB"/>
    <w:rsid w:val="003F00EC"/>
    <w:rsid w:val="00456920"/>
    <w:rsid w:val="00493D2E"/>
    <w:rsid w:val="004B2456"/>
    <w:rsid w:val="00526718"/>
    <w:rsid w:val="00545FBD"/>
    <w:rsid w:val="005C0CB0"/>
    <w:rsid w:val="005C3C18"/>
    <w:rsid w:val="005D17CF"/>
    <w:rsid w:val="005D41E9"/>
    <w:rsid w:val="00621874"/>
    <w:rsid w:val="00650142"/>
    <w:rsid w:val="00662C14"/>
    <w:rsid w:val="006D0126"/>
    <w:rsid w:val="006E334F"/>
    <w:rsid w:val="00761CF6"/>
    <w:rsid w:val="00772393"/>
    <w:rsid w:val="00792F9C"/>
    <w:rsid w:val="007C567B"/>
    <w:rsid w:val="007D4E50"/>
    <w:rsid w:val="00802C80"/>
    <w:rsid w:val="008406A0"/>
    <w:rsid w:val="00845EB9"/>
    <w:rsid w:val="008B19A7"/>
    <w:rsid w:val="008C3392"/>
    <w:rsid w:val="008C5661"/>
    <w:rsid w:val="008D4D36"/>
    <w:rsid w:val="008E3158"/>
    <w:rsid w:val="008E7387"/>
    <w:rsid w:val="0091185D"/>
    <w:rsid w:val="00963D7E"/>
    <w:rsid w:val="009B6D9F"/>
    <w:rsid w:val="009F5495"/>
    <w:rsid w:val="00A133CB"/>
    <w:rsid w:val="00A42D92"/>
    <w:rsid w:val="00A60337"/>
    <w:rsid w:val="00AD748E"/>
    <w:rsid w:val="00AE372F"/>
    <w:rsid w:val="00AE48F3"/>
    <w:rsid w:val="00AE6D3F"/>
    <w:rsid w:val="00B32B7F"/>
    <w:rsid w:val="00B36EA4"/>
    <w:rsid w:val="00B52459"/>
    <w:rsid w:val="00B546A0"/>
    <w:rsid w:val="00BA3967"/>
    <w:rsid w:val="00BD01DE"/>
    <w:rsid w:val="00BF743D"/>
    <w:rsid w:val="00C023CD"/>
    <w:rsid w:val="00C06955"/>
    <w:rsid w:val="00C1459F"/>
    <w:rsid w:val="00C14CA1"/>
    <w:rsid w:val="00C251FA"/>
    <w:rsid w:val="00C261B4"/>
    <w:rsid w:val="00C74E2B"/>
    <w:rsid w:val="00D07B0C"/>
    <w:rsid w:val="00D252C6"/>
    <w:rsid w:val="00D470FE"/>
    <w:rsid w:val="00E128B9"/>
    <w:rsid w:val="00E24923"/>
    <w:rsid w:val="00EB40CC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6D41E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18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71D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53D60"/>
    <w:rPr>
      <w:b/>
      <w:bCs/>
    </w:rPr>
  </w:style>
  <w:style w:type="paragraph" w:styleId="Revision">
    <w:name w:val="Revision"/>
    <w:hidden/>
    <w:uiPriority w:val="99"/>
    <w:semiHidden/>
    <w:rsid w:val="0049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1904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o.ontario.ca/notice/019-62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ven.crombie@oswc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McManus</dc:creator>
  <cp:lastModifiedBy>Steven Crombie</cp:lastModifiedBy>
  <cp:revision>2</cp:revision>
  <cp:lastPrinted>2013-06-28T16:26:00Z</cp:lastPrinted>
  <dcterms:created xsi:type="dcterms:W3CDTF">2023-01-05T15:31:00Z</dcterms:created>
  <dcterms:modified xsi:type="dcterms:W3CDTF">2023-01-05T15:31:00Z</dcterms:modified>
</cp:coreProperties>
</file>