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FFE6C" w14:textId="41625510" w:rsidR="008050B4" w:rsidRPr="00E50FAB" w:rsidRDefault="008050B4" w:rsidP="000E05CF">
      <w:pPr>
        <w:shd w:val="clear" w:color="auto" w:fill="FFFFFF"/>
        <w:spacing w:before="100" w:beforeAutospacing="1" w:after="100" w:afterAutospacing="1" w:line="288" w:lineRule="atLeast"/>
        <w:jc w:val="center"/>
        <w:textAlignment w:val="baseline"/>
        <w:outlineLvl w:val="2"/>
        <w:rPr>
          <w:rFonts w:ascii="Arial" w:eastAsia="Times New Roman" w:hAnsi="Arial" w:cs="Arial"/>
        </w:rPr>
      </w:pPr>
      <w:r w:rsidRPr="00E50FAB">
        <w:rPr>
          <w:rFonts w:ascii="Arial" w:eastAsia="Times New Roman" w:hAnsi="Arial" w:cs="Arial"/>
          <w:highlight w:val="yellow"/>
        </w:rPr>
        <w:t>[ON LETTERHEAD]</w:t>
      </w:r>
    </w:p>
    <w:p w14:paraId="3CDFE8AD" w14:textId="4ABED3CB" w:rsidR="0006138D" w:rsidRPr="000E05CF" w:rsidRDefault="0006138D" w:rsidP="000E05CF">
      <w:pPr>
        <w:shd w:val="clear" w:color="auto" w:fill="FFFFFF"/>
        <w:spacing w:before="100" w:beforeAutospacing="1" w:after="100" w:afterAutospacing="1" w:line="288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</w:rPr>
      </w:pPr>
      <w:r w:rsidRPr="000E05CF">
        <w:rPr>
          <w:rFonts w:ascii="Arial" w:eastAsia="Times New Roman" w:hAnsi="Arial" w:cs="Arial"/>
          <w:b/>
          <w:bCs/>
        </w:rPr>
        <w:t>ELECTRONIC MONITORING POLICY</w:t>
      </w:r>
    </w:p>
    <w:p w14:paraId="7CA62B0C" w14:textId="60EABA45" w:rsidR="008050B4" w:rsidRPr="0083035B" w:rsidRDefault="008050B4" w:rsidP="008050B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83035B">
        <w:rPr>
          <w:rFonts w:ascii="Arial" w:eastAsia="Times New Roman" w:hAnsi="Arial" w:cs="Arial"/>
          <w:b/>
          <w:bCs/>
        </w:rPr>
        <w:t>This policy was originally prepared on:</w:t>
      </w:r>
      <w:r w:rsidRPr="0083035B">
        <w:rPr>
          <w:rFonts w:ascii="Arial" w:eastAsia="Times New Roman" w:hAnsi="Arial" w:cs="Arial"/>
        </w:rPr>
        <w:t xml:space="preserve"> </w:t>
      </w:r>
      <w:r w:rsidRPr="0083035B">
        <w:rPr>
          <w:rFonts w:ascii="Arial" w:eastAsia="Times New Roman" w:hAnsi="Arial" w:cs="Arial"/>
          <w:b/>
          <w:bCs/>
          <w:highlight w:val="yellow"/>
        </w:rPr>
        <w:t>[</w:t>
      </w:r>
      <w:r w:rsidR="004025D5" w:rsidRPr="004025D5">
        <w:rPr>
          <w:rFonts w:ascii="Arial" w:eastAsia="Times New Roman" w:hAnsi="Arial" w:cs="Arial"/>
          <w:highlight w:val="yellow"/>
        </w:rPr>
        <w:t>date</w:t>
      </w:r>
      <w:r w:rsidRPr="0083035B">
        <w:rPr>
          <w:rFonts w:ascii="Arial" w:eastAsia="Times New Roman" w:hAnsi="Arial" w:cs="Arial"/>
          <w:b/>
          <w:bCs/>
          <w:highlight w:val="yellow"/>
        </w:rPr>
        <w:t>]</w:t>
      </w:r>
      <w:r w:rsidR="000862B6">
        <w:rPr>
          <w:rFonts w:ascii="Arial" w:eastAsia="Times New Roman" w:hAnsi="Arial" w:cs="Arial"/>
        </w:rPr>
        <w:t xml:space="preserve"> </w:t>
      </w:r>
    </w:p>
    <w:p w14:paraId="0DCE5397" w14:textId="77777777" w:rsidR="008050B4" w:rsidRPr="000E05CF" w:rsidRDefault="008050B4" w:rsidP="008050B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14:paraId="3F696E72" w14:textId="66C10228" w:rsidR="008050B4" w:rsidRPr="0083035B" w:rsidRDefault="008050B4" w:rsidP="008050B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83035B">
        <w:rPr>
          <w:rFonts w:ascii="Arial" w:eastAsia="Times New Roman" w:hAnsi="Arial" w:cs="Arial"/>
          <w:b/>
          <w:bCs/>
        </w:rPr>
        <w:t>This policy was revised on:</w:t>
      </w:r>
      <w:r w:rsidRPr="0083035B">
        <w:rPr>
          <w:rFonts w:ascii="Arial" w:eastAsia="Times New Roman" w:hAnsi="Arial" w:cs="Arial"/>
        </w:rPr>
        <w:t xml:space="preserve"> </w:t>
      </w:r>
      <w:r w:rsidR="000862B6" w:rsidRPr="003B7F65">
        <w:rPr>
          <w:rFonts w:ascii="Arial" w:eastAsia="Times New Roman" w:hAnsi="Arial" w:cs="Arial"/>
          <w:b/>
          <w:bCs/>
        </w:rPr>
        <w:t>N/A</w:t>
      </w:r>
      <w:r w:rsidR="000862B6">
        <w:rPr>
          <w:rFonts w:ascii="Arial" w:eastAsia="Times New Roman" w:hAnsi="Arial" w:cs="Arial"/>
        </w:rPr>
        <w:t xml:space="preserve"> </w:t>
      </w:r>
      <w:r w:rsidRPr="0083035B">
        <w:rPr>
          <w:rFonts w:ascii="Arial" w:eastAsia="Times New Roman" w:hAnsi="Arial" w:cs="Arial"/>
          <w:highlight w:val="yellow"/>
        </w:rPr>
        <w:t>[</w:t>
      </w:r>
      <w:r w:rsidR="00D2348B" w:rsidRPr="00D2348B">
        <w:rPr>
          <w:rFonts w:ascii="Arial" w:eastAsia="Times New Roman" w:hAnsi="Arial" w:cs="Arial"/>
          <w:b/>
          <w:bCs/>
          <w:highlight w:val="yellow"/>
        </w:rPr>
        <w:t>Note to Draft</w:t>
      </w:r>
      <w:r w:rsidR="00D2348B">
        <w:rPr>
          <w:rFonts w:ascii="Arial" w:eastAsia="Times New Roman" w:hAnsi="Arial" w:cs="Arial"/>
          <w:b/>
          <w:bCs/>
          <w:highlight w:val="yellow"/>
        </w:rPr>
        <w:t>:</w:t>
      </w:r>
      <w:r w:rsidR="00D2348B" w:rsidRPr="000862B6">
        <w:rPr>
          <w:rFonts w:ascii="Arial" w:eastAsia="Times New Roman" w:hAnsi="Arial" w:cs="Arial"/>
          <w:highlight w:val="yellow"/>
        </w:rPr>
        <w:t xml:space="preserve"> </w:t>
      </w:r>
      <w:r w:rsidR="000862B6" w:rsidRPr="000862B6">
        <w:rPr>
          <w:rFonts w:ascii="Arial" w:eastAsia="Times New Roman" w:hAnsi="Arial" w:cs="Arial"/>
          <w:highlight w:val="yellow"/>
        </w:rPr>
        <w:t>Insert future revision dates as applicable</w:t>
      </w:r>
      <w:r w:rsidR="000862B6">
        <w:rPr>
          <w:rFonts w:ascii="Arial" w:eastAsia="Times New Roman" w:hAnsi="Arial" w:cs="Arial"/>
          <w:highlight w:val="yellow"/>
        </w:rPr>
        <w:t xml:space="preserve">; </w:t>
      </w:r>
      <w:r w:rsidR="004025D5">
        <w:rPr>
          <w:rFonts w:ascii="Arial" w:eastAsia="Times New Roman" w:hAnsi="Arial" w:cs="Arial"/>
          <w:highlight w:val="yellow"/>
        </w:rPr>
        <w:t>n</w:t>
      </w:r>
      <w:r w:rsidR="000862B6">
        <w:rPr>
          <w:rFonts w:ascii="Arial" w:eastAsia="Times New Roman" w:hAnsi="Arial" w:cs="Arial"/>
          <w:highlight w:val="yellow"/>
        </w:rPr>
        <w:t>ote that employees must be provided a copy of any revised policy within 30 calendar days of revision</w:t>
      </w:r>
      <w:r w:rsidRPr="0083035B">
        <w:rPr>
          <w:rFonts w:ascii="Arial" w:eastAsia="Times New Roman" w:hAnsi="Arial" w:cs="Arial"/>
          <w:highlight w:val="yellow"/>
        </w:rPr>
        <w:t>]</w:t>
      </w:r>
    </w:p>
    <w:p w14:paraId="746BE56A" w14:textId="77777777" w:rsidR="008050B4" w:rsidRDefault="008050B4" w:rsidP="000E05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14:paraId="290DA1EC" w14:textId="35428F5C" w:rsidR="008050B4" w:rsidRPr="003B7F65" w:rsidRDefault="003B7F65" w:rsidP="000E05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</w:rPr>
      </w:pPr>
      <w:r w:rsidRPr="003B7F65">
        <w:rPr>
          <w:rFonts w:ascii="Arial" w:eastAsia="Times New Roman" w:hAnsi="Arial" w:cs="Arial"/>
          <w:b/>
          <w:bCs/>
          <w:u w:val="single"/>
        </w:rPr>
        <w:t>Overview</w:t>
      </w:r>
    </w:p>
    <w:p w14:paraId="0A1FCE18" w14:textId="77777777" w:rsidR="008050B4" w:rsidRDefault="008050B4" w:rsidP="000E05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14:paraId="3B93ED7B" w14:textId="3CC1AF01" w:rsidR="006A4236" w:rsidRDefault="001B4092" w:rsidP="000E05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1B4092">
        <w:rPr>
          <w:rFonts w:ascii="Arial" w:eastAsia="Times New Roman" w:hAnsi="Arial" w:cs="Arial"/>
          <w:b/>
          <w:bCs/>
        </w:rPr>
        <w:t>EMPLOYER</w:t>
      </w:r>
      <w:r>
        <w:rPr>
          <w:rFonts w:ascii="Arial" w:eastAsia="Times New Roman" w:hAnsi="Arial" w:cs="Arial"/>
        </w:rPr>
        <w:t xml:space="preserve"> </w:t>
      </w:r>
      <w:r w:rsidR="0006138D" w:rsidRPr="000E05CF">
        <w:rPr>
          <w:rFonts w:ascii="Arial" w:eastAsia="Times New Roman" w:hAnsi="Arial" w:cs="Arial"/>
        </w:rPr>
        <w:t>use</w:t>
      </w:r>
      <w:r w:rsidR="000862B6">
        <w:rPr>
          <w:rFonts w:ascii="Arial" w:eastAsia="Times New Roman" w:hAnsi="Arial" w:cs="Arial"/>
        </w:rPr>
        <w:t>s</w:t>
      </w:r>
      <w:r w:rsidR="0006138D" w:rsidRPr="000E05CF">
        <w:rPr>
          <w:rFonts w:ascii="Arial" w:eastAsia="Times New Roman" w:hAnsi="Arial" w:cs="Arial"/>
        </w:rPr>
        <w:t xml:space="preserve"> electronic monitoring to </w:t>
      </w:r>
      <w:r w:rsidR="006236DE">
        <w:rPr>
          <w:rFonts w:ascii="Arial" w:eastAsia="Times New Roman" w:hAnsi="Arial" w:cs="Arial"/>
        </w:rPr>
        <w:t>access, record</w:t>
      </w:r>
      <w:r w:rsidR="004025D5">
        <w:rPr>
          <w:rFonts w:ascii="Arial" w:eastAsia="Times New Roman" w:hAnsi="Arial" w:cs="Arial"/>
        </w:rPr>
        <w:t>,</w:t>
      </w:r>
      <w:r w:rsidR="006236DE">
        <w:rPr>
          <w:rFonts w:ascii="Arial" w:eastAsia="Times New Roman" w:hAnsi="Arial" w:cs="Arial"/>
        </w:rPr>
        <w:t xml:space="preserve"> and review</w:t>
      </w:r>
      <w:r w:rsidR="0006138D" w:rsidRPr="000E05CF">
        <w:rPr>
          <w:rFonts w:ascii="Arial" w:eastAsia="Times New Roman" w:hAnsi="Arial" w:cs="Arial"/>
        </w:rPr>
        <w:t xml:space="preserve"> information in the circumstances described in this Policy</w:t>
      </w:r>
      <w:r w:rsidR="000862B6">
        <w:rPr>
          <w:rFonts w:ascii="Arial" w:eastAsia="Times New Roman" w:hAnsi="Arial" w:cs="Arial"/>
        </w:rPr>
        <w:t xml:space="preserve">. </w:t>
      </w:r>
    </w:p>
    <w:p w14:paraId="66D6CB2F" w14:textId="77777777" w:rsidR="006A4236" w:rsidRDefault="006A4236" w:rsidP="006A42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14:paraId="47A1CD70" w14:textId="688B6DE9" w:rsidR="006A4236" w:rsidRDefault="006A4236" w:rsidP="006A42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6A4236">
        <w:rPr>
          <w:rFonts w:ascii="Arial" w:eastAsia="Times New Roman" w:hAnsi="Arial" w:cs="Arial"/>
        </w:rPr>
        <w:t xml:space="preserve">In this </w:t>
      </w:r>
      <w:r>
        <w:rPr>
          <w:rFonts w:ascii="Arial" w:eastAsia="Times New Roman" w:hAnsi="Arial" w:cs="Arial"/>
        </w:rPr>
        <w:t>P</w:t>
      </w:r>
      <w:r w:rsidRPr="006A4236">
        <w:rPr>
          <w:rFonts w:ascii="Arial" w:eastAsia="Times New Roman" w:hAnsi="Arial" w:cs="Arial"/>
        </w:rPr>
        <w:t xml:space="preserve">olicy, “electronic monitoring” means </w:t>
      </w:r>
      <w:r w:rsidRPr="006A4236">
        <w:rPr>
          <w:rFonts w:ascii="Arial" w:eastAsia="Times New Roman" w:hAnsi="Arial" w:cs="Arial"/>
          <w:b/>
          <w:bCs/>
        </w:rPr>
        <w:t>EMPLOYER’s</w:t>
      </w:r>
      <w:r>
        <w:rPr>
          <w:rFonts w:ascii="Arial" w:eastAsia="Times New Roman" w:hAnsi="Arial" w:cs="Arial"/>
        </w:rPr>
        <w:t xml:space="preserve"> </w:t>
      </w:r>
      <w:r w:rsidRPr="006A4236">
        <w:rPr>
          <w:rFonts w:ascii="Arial" w:eastAsia="Times New Roman" w:hAnsi="Arial" w:cs="Arial"/>
        </w:rPr>
        <w:t xml:space="preserve">collection of information about an employee’s activities through </w:t>
      </w:r>
      <w:r w:rsidR="00214C1F" w:rsidRPr="00214C1F">
        <w:rPr>
          <w:rFonts w:ascii="Arial" w:eastAsia="Times New Roman" w:hAnsi="Arial" w:cs="Arial"/>
          <w:b/>
          <w:bCs/>
        </w:rPr>
        <w:t>EMPLOYER</w:t>
      </w:r>
      <w:r w:rsidRPr="006A4236">
        <w:rPr>
          <w:rFonts w:ascii="Arial" w:eastAsia="Times New Roman" w:hAnsi="Arial" w:cs="Arial"/>
        </w:rPr>
        <w:t>-owned electronic devices</w:t>
      </w:r>
      <w:r>
        <w:rPr>
          <w:rFonts w:ascii="Arial" w:eastAsia="Times New Roman" w:hAnsi="Arial" w:cs="Arial"/>
        </w:rPr>
        <w:t xml:space="preserve"> and </w:t>
      </w:r>
      <w:r w:rsidRPr="006A4236">
        <w:rPr>
          <w:rFonts w:ascii="Arial" w:eastAsia="Times New Roman" w:hAnsi="Arial" w:cs="Arial"/>
        </w:rPr>
        <w:t>employee-owned electronic devices that are used for work purposes</w:t>
      </w:r>
      <w:r>
        <w:rPr>
          <w:rFonts w:ascii="Arial" w:eastAsia="Times New Roman" w:hAnsi="Arial" w:cs="Arial"/>
        </w:rPr>
        <w:t>,</w:t>
      </w:r>
      <w:r w:rsidRPr="006A4236">
        <w:rPr>
          <w:rFonts w:ascii="Arial" w:eastAsia="Times New Roman" w:hAnsi="Arial" w:cs="Arial"/>
        </w:rPr>
        <w:t xml:space="preserve"> such as computers, computer networks, cell phones, GPS units and</w:t>
      </w:r>
      <w:r>
        <w:rPr>
          <w:rFonts w:ascii="Arial" w:eastAsia="Times New Roman" w:hAnsi="Arial" w:cs="Arial"/>
        </w:rPr>
        <w:t xml:space="preserve"> </w:t>
      </w:r>
      <w:r w:rsidRPr="006A4236">
        <w:rPr>
          <w:rFonts w:ascii="Arial" w:eastAsia="Times New Roman" w:hAnsi="Arial" w:cs="Arial"/>
          <w:highlight w:val="yellow"/>
        </w:rPr>
        <w:t>[</w:t>
      </w:r>
      <w:r w:rsidRPr="006A4236">
        <w:rPr>
          <w:rFonts w:ascii="Arial" w:eastAsia="Times New Roman" w:hAnsi="Arial" w:cs="Arial"/>
          <w:b/>
          <w:bCs/>
          <w:highlight w:val="yellow"/>
        </w:rPr>
        <w:t>Note to Draft:</w:t>
      </w:r>
      <w:r w:rsidRPr="006A4236">
        <w:rPr>
          <w:rFonts w:ascii="Arial" w:eastAsia="Times New Roman" w:hAnsi="Arial" w:cs="Arial"/>
          <w:highlight w:val="yellow"/>
        </w:rPr>
        <w:t xml:space="preserve"> describe other electronic devices workplace/describe electronic devices used for work purposes</w:t>
      </w:r>
      <w:r w:rsidR="00214C1F">
        <w:rPr>
          <w:rFonts w:ascii="Arial" w:eastAsia="Times New Roman" w:hAnsi="Arial" w:cs="Arial"/>
          <w:highlight w:val="yellow"/>
        </w:rPr>
        <w:t xml:space="preserve">; the </w:t>
      </w:r>
      <w:r w:rsidR="00214C1F" w:rsidRPr="00214C1F">
        <w:rPr>
          <w:rFonts w:ascii="Arial" w:eastAsia="Times New Roman" w:hAnsi="Arial" w:cs="Arial"/>
          <w:b/>
          <w:bCs/>
          <w:highlight w:val="yellow"/>
        </w:rPr>
        <w:t>EMPLOYER</w:t>
      </w:r>
      <w:r w:rsidR="00214C1F">
        <w:rPr>
          <w:rFonts w:ascii="Arial" w:eastAsia="Times New Roman" w:hAnsi="Arial" w:cs="Arial"/>
          <w:b/>
          <w:bCs/>
          <w:highlight w:val="yellow"/>
        </w:rPr>
        <w:t xml:space="preserve"> </w:t>
      </w:r>
      <w:r w:rsidR="00214C1F">
        <w:rPr>
          <w:rFonts w:ascii="Arial" w:eastAsia="Times New Roman" w:hAnsi="Arial" w:cs="Arial"/>
          <w:highlight w:val="yellow"/>
        </w:rPr>
        <w:t>may substitute its own definition of electronic monitoring</w:t>
      </w:r>
      <w:r w:rsidRPr="006A4236">
        <w:rPr>
          <w:rFonts w:ascii="Arial" w:eastAsia="Times New Roman" w:hAnsi="Arial" w:cs="Arial"/>
          <w:highlight w:val="yellow"/>
        </w:rPr>
        <w:t>].</w:t>
      </w:r>
      <w:r>
        <w:rPr>
          <w:rFonts w:ascii="Arial" w:eastAsia="Times New Roman" w:hAnsi="Arial" w:cs="Arial"/>
        </w:rPr>
        <w:t xml:space="preserve"> </w:t>
      </w:r>
    </w:p>
    <w:p w14:paraId="7728AC23" w14:textId="6E60B179" w:rsidR="00214C1F" w:rsidRDefault="00214C1F" w:rsidP="006A42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14:paraId="0E856B6B" w14:textId="744DB764" w:rsidR="00214C1F" w:rsidRDefault="00214C1F" w:rsidP="006A42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</w:rPr>
      </w:pPr>
      <w:r w:rsidRPr="00214C1F">
        <w:rPr>
          <w:rFonts w:ascii="Arial" w:eastAsia="Times New Roman" w:hAnsi="Arial" w:cs="Arial"/>
          <w:b/>
          <w:bCs/>
          <w:u w:val="single"/>
        </w:rPr>
        <w:t>Application</w:t>
      </w:r>
    </w:p>
    <w:p w14:paraId="648170B6" w14:textId="54CDD9D9" w:rsidR="00214C1F" w:rsidRDefault="00214C1F" w:rsidP="006A42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</w:rPr>
      </w:pPr>
    </w:p>
    <w:p w14:paraId="782B2A9A" w14:textId="5B60D319" w:rsidR="00214C1F" w:rsidRPr="00214C1F" w:rsidRDefault="00214C1F" w:rsidP="006A423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Policy applies to </w:t>
      </w:r>
      <w:r w:rsidRPr="00214C1F">
        <w:rPr>
          <w:rFonts w:ascii="Arial" w:eastAsia="Times New Roman" w:hAnsi="Arial" w:cs="Arial"/>
        </w:rPr>
        <w:t xml:space="preserve">all of the </w:t>
      </w:r>
      <w:r w:rsidRPr="00214C1F">
        <w:rPr>
          <w:rFonts w:ascii="Arial" w:eastAsia="Times New Roman" w:hAnsi="Arial" w:cs="Arial"/>
          <w:b/>
          <w:bCs/>
        </w:rPr>
        <w:t>EMPLOYER’s</w:t>
      </w:r>
      <w:r w:rsidRPr="00214C1F">
        <w:rPr>
          <w:rFonts w:ascii="Arial" w:eastAsia="Times New Roman" w:hAnsi="Arial" w:cs="Arial"/>
        </w:rPr>
        <w:t xml:space="preserve"> employees in Ontario, and includes management, executives, assignment employees and shareholders if they are employees under the</w:t>
      </w:r>
      <w:r>
        <w:rPr>
          <w:rFonts w:ascii="Arial" w:eastAsia="Times New Roman" w:hAnsi="Arial" w:cs="Arial"/>
        </w:rPr>
        <w:t xml:space="preserve"> applicable laws.</w:t>
      </w:r>
      <w:r w:rsidR="004F729B">
        <w:rPr>
          <w:rFonts w:ascii="Arial" w:eastAsia="Times New Roman" w:hAnsi="Arial" w:cs="Arial"/>
        </w:rPr>
        <w:t xml:space="preserve"> </w:t>
      </w:r>
      <w:r w:rsidR="004F729B" w:rsidRPr="004F729B">
        <w:rPr>
          <w:rFonts w:ascii="Arial" w:eastAsia="Times New Roman" w:hAnsi="Arial" w:cs="Arial"/>
          <w:highlight w:val="yellow"/>
        </w:rPr>
        <w:t>[</w:t>
      </w:r>
      <w:r w:rsidR="004F729B" w:rsidRPr="004F729B">
        <w:rPr>
          <w:rFonts w:ascii="Arial" w:eastAsia="Times New Roman" w:hAnsi="Arial" w:cs="Arial"/>
          <w:b/>
          <w:bCs/>
          <w:highlight w:val="yellow"/>
        </w:rPr>
        <w:t>Note to Draft:</w:t>
      </w:r>
      <w:r w:rsidR="004F729B" w:rsidRPr="004F729B">
        <w:rPr>
          <w:rFonts w:ascii="Arial" w:eastAsia="Times New Roman" w:hAnsi="Arial" w:cs="Arial"/>
          <w:highlight w:val="yellow"/>
        </w:rPr>
        <w:t xml:space="preserve"> An employer is not required to have the same policy applicable for all its employees, and may have a single policy that applies to all employees, or its policy can contain different policies (either in a single document or in multiple documents) for different groups of employees]</w:t>
      </w:r>
    </w:p>
    <w:p w14:paraId="61A4274B" w14:textId="71844AED" w:rsidR="003B7F65" w:rsidRDefault="003B7F65" w:rsidP="000E05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14:paraId="7B3B4866" w14:textId="5375926B" w:rsidR="003B7F65" w:rsidRPr="003B7F65" w:rsidRDefault="003B7F65" w:rsidP="000E05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</w:rPr>
      </w:pPr>
      <w:r w:rsidRPr="003B7F65">
        <w:rPr>
          <w:rFonts w:ascii="Arial" w:eastAsia="Times New Roman" w:hAnsi="Arial" w:cs="Arial"/>
          <w:b/>
          <w:bCs/>
          <w:u w:val="single"/>
        </w:rPr>
        <w:t>Systems Subject to Electronic Monitoring</w:t>
      </w:r>
    </w:p>
    <w:p w14:paraId="555E9089" w14:textId="27DBBE0C" w:rsidR="00760EFA" w:rsidRDefault="00760EFA" w:rsidP="000E05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14:paraId="6FEE2320" w14:textId="066B33AC" w:rsidR="00D2348B" w:rsidRDefault="001B4092" w:rsidP="00D2348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B4092">
        <w:rPr>
          <w:rFonts w:ascii="Arial" w:eastAsia="Times New Roman" w:hAnsi="Arial" w:cs="Arial"/>
          <w:b/>
          <w:bCs/>
        </w:rPr>
        <w:t>EMPLOYER</w:t>
      </w:r>
      <w:r>
        <w:rPr>
          <w:rFonts w:ascii="Arial" w:eastAsia="Times New Roman" w:hAnsi="Arial" w:cs="Arial"/>
        </w:rPr>
        <w:t xml:space="preserve"> </w:t>
      </w:r>
      <w:r w:rsidR="00760EFA">
        <w:rPr>
          <w:rFonts w:ascii="Arial" w:eastAsia="Times New Roman" w:hAnsi="Arial" w:cs="Arial"/>
        </w:rPr>
        <w:t xml:space="preserve">uses electronic monitoring systems </w:t>
      </w:r>
      <w:r w:rsidR="00760EFA">
        <w:rPr>
          <w:rFonts w:ascii="Arial" w:hAnsi="Arial" w:cs="Arial"/>
        </w:rPr>
        <w:t>that record activities</w:t>
      </w:r>
      <w:r w:rsidR="006A23B8">
        <w:rPr>
          <w:rFonts w:ascii="Arial" w:hAnsi="Arial" w:cs="Arial"/>
        </w:rPr>
        <w:t>, including traffic and logging data,</w:t>
      </w:r>
      <w:r w:rsidR="00760EFA">
        <w:rPr>
          <w:rFonts w:ascii="Arial" w:hAnsi="Arial" w:cs="Arial"/>
        </w:rPr>
        <w:t xml:space="preserve"> o</w:t>
      </w:r>
      <w:r w:rsidR="00E50FAB">
        <w:rPr>
          <w:rFonts w:ascii="Arial" w:hAnsi="Arial" w:cs="Arial"/>
        </w:rPr>
        <w:t xml:space="preserve">n </w:t>
      </w:r>
      <w:r w:rsidR="00760EFA">
        <w:rPr>
          <w:rFonts w:ascii="Arial" w:hAnsi="Arial" w:cs="Arial"/>
        </w:rPr>
        <w:t>the following S</w:t>
      </w:r>
      <w:r w:rsidR="00760EFA" w:rsidRPr="000E05CF">
        <w:rPr>
          <w:rFonts w:ascii="Arial" w:hAnsi="Arial" w:cs="Arial"/>
        </w:rPr>
        <w:t>ystems</w:t>
      </w:r>
      <w:r w:rsidR="00760EFA" w:rsidRPr="000E05CF">
        <w:rPr>
          <w:rFonts w:ascii="Arial" w:eastAsia="Times New Roman" w:hAnsi="Arial" w:cs="Arial"/>
        </w:rPr>
        <w:t>:</w:t>
      </w:r>
    </w:p>
    <w:p w14:paraId="606B353B" w14:textId="77777777" w:rsidR="00D2348B" w:rsidRDefault="00D2348B" w:rsidP="00D2348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12357A74" w14:textId="6D638BB5" w:rsidR="00D2348B" w:rsidRDefault="00760EFA" w:rsidP="00D2348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D2348B">
        <w:rPr>
          <w:rFonts w:ascii="Arial" w:hAnsi="Arial" w:cs="Arial"/>
          <w:b/>
          <w:bCs/>
        </w:rPr>
        <w:t xml:space="preserve">Communications </w:t>
      </w:r>
      <w:r w:rsidR="006236DE" w:rsidRPr="00D2348B">
        <w:rPr>
          <w:rFonts w:ascii="Arial" w:hAnsi="Arial" w:cs="Arial"/>
          <w:b/>
          <w:bCs/>
        </w:rPr>
        <w:t xml:space="preserve">and Computer </w:t>
      </w:r>
      <w:r w:rsidRPr="00D2348B">
        <w:rPr>
          <w:rFonts w:ascii="Arial" w:hAnsi="Arial" w:cs="Arial"/>
          <w:b/>
          <w:bCs/>
        </w:rPr>
        <w:t>Systems</w:t>
      </w:r>
      <w:r w:rsidRPr="00D2348B">
        <w:rPr>
          <w:rFonts w:ascii="Arial" w:hAnsi="Arial" w:cs="Arial"/>
        </w:rPr>
        <w:t xml:space="preserve"> including </w:t>
      </w:r>
      <w:r w:rsidR="00361B77" w:rsidRPr="00D2348B">
        <w:rPr>
          <w:rFonts w:ascii="Arial" w:hAnsi="Arial" w:cs="Arial"/>
        </w:rPr>
        <w:t xml:space="preserve">any </w:t>
      </w:r>
      <w:r w:rsidRPr="00D2348B">
        <w:rPr>
          <w:rFonts w:ascii="Arial" w:hAnsi="Arial" w:cs="Arial"/>
        </w:rPr>
        <w:t>e-mail</w:t>
      </w:r>
      <w:r w:rsidR="0029782E">
        <w:rPr>
          <w:rFonts w:ascii="Arial" w:hAnsi="Arial" w:cs="Arial"/>
        </w:rPr>
        <w:t>, messaging</w:t>
      </w:r>
      <w:r w:rsidR="004025D5">
        <w:rPr>
          <w:rFonts w:ascii="Arial" w:hAnsi="Arial" w:cs="Arial"/>
        </w:rPr>
        <w:t>,</w:t>
      </w:r>
      <w:r w:rsidRPr="00D2348B">
        <w:rPr>
          <w:rFonts w:ascii="Arial" w:hAnsi="Arial" w:cs="Arial"/>
        </w:rPr>
        <w:t xml:space="preserve"> </w:t>
      </w:r>
      <w:r w:rsidR="00361B77" w:rsidRPr="00D2348B">
        <w:rPr>
          <w:rFonts w:ascii="Arial" w:hAnsi="Arial" w:cs="Arial"/>
        </w:rPr>
        <w:t xml:space="preserve">and other applications </w:t>
      </w:r>
      <w:r w:rsidRPr="00D2348B">
        <w:rPr>
          <w:rFonts w:ascii="Arial" w:hAnsi="Arial" w:cs="Arial"/>
        </w:rPr>
        <w:t xml:space="preserve">hosted by or on behalf of </w:t>
      </w:r>
      <w:r w:rsidR="001B4092" w:rsidRPr="001B4092">
        <w:rPr>
          <w:rFonts w:ascii="Arial" w:eastAsia="Times New Roman" w:hAnsi="Arial" w:cs="Arial"/>
          <w:b/>
          <w:bCs/>
        </w:rPr>
        <w:t>EMPLOYER</w:t>
      </w:r>
      <w:r w:rsidR="0029782E">
        <w:rPr>
          <w:rFonts w:ascii="Arial" w:eastAsia="Times New Roman" w:hAnsi="Arial" w:cs="Arial"/>
        </w:rPr>
        <w:t>;</w:t>
      </w:r>
      <w:r w:rsidRPr="00D2348B">
        <w:rPr>
          <w:rFonts w:ascii="Arial" w:eastAsia="Times New Roman" w:hAnsi="Arial" w:cs="Arial"/>
        </w:rPr>
        <w:t xml:space="preserve"> </w:t>
      </w:r>
      <w:r w:rsidR="001B4092" w:rsidRPr="001B4092">
        <w:rPr>
          <w:rFonts w:ascii="Arial" w:eastAsia="Times New Roman" w:hAnsi="Arial" w:cs="Arial"/>
          <w:b/>
          <w:bCs/>
        </w:rPr>
        <w:t>EMPLOYER</w:t>
      </w:r>
      <w:r w:rsidR="001B4092">
        <w:rPr>
          <w:rFonts w:ascii="Arial" w:eastAsia="Times New Roman" w:hAnsi="Arial" w:cs="Arial"/>
          <w:b/>
          <w:bCs/>
        </w:rPr>
        <w:t>’s</w:t>
      </w:r>
      <w:r w:rsidR="001B4092">
        <w:rPr>
          <w:rFonts w:ascii="Arial" w:eastAsia="Times New Roman" w:hAnsi="Arial" w:cs="Arial"/>
        </w:rPr>
        <w:t xml:space="preserve"> </w:t>
      </w:r>
      <w:r w:rsidRPr="00D2348B">
        <w:rPr>
          <w:rFonts w:ascii="Arial" w:eastAsia="Times New Roman" w:hAnsi="Arial" w:cs="Arial"/>
        </w:rPr>
        <w:t>internal communications and comput</w:t>
      </w:r>
      <w:r w:rsidR="003B7F65" w:rsidRPr="00D2348B">
        <w:rPr>
          <w:rFonts w:ascii="Arial" w:eastAsia="Times New Roman" w:hAnsi="Arial" w:cs="Arial"/>
        </w:rPr>
        <w:t>ing</w:t>
      </w:r>
      <w:r w:rsidRPr="00D2348B">
        <w:rPr>
          <w:rFonts w:ascii="Arial" w:eastAsia="Times New Roman" w:hAnsi="Arial" w:cs="Arial"/>
        </w:rPr>
        <w:t xml:space="preserve"> networks </w:t>
      </w:r>
      <w:r w:rsidR="003B7F65" w:rsidRPr="00D2348B">
        <w:rPr>
          <w:rFonts w:ascii="Arial" w:eastAsia="Times New Roman" w:hAnsi="Arial" w:cs="Arial"/>
        </w:rPr>
        <w:t>and associated servers</w:t>
      </w:r>
      <w:r w:rsidR="0029782E">
        <w:rPr>
          <w:rFonts w:ascii="Arial" w:eastAsia="Times New Roman" w:hAnsi="Arial" w:cs="Arial"/>
        </w:rPr>
        <w:t>;</w:t>
      </w:r>
      <w:r w:rsidRPr="00D2348B">
        <w:rPr>
          <w:rFonts w:ascii="Arial" w:eastAsia="Times New Roman" w:hAnsi="Arial" w:cs="Arial"/>
        </w:rPr>
        <w:t xml:space="preserve"> </w:t>
      </w:r>
      <w:r w:rsidR="00361B77" w:rsidRPr="00D2348B">
        <w:rPr>
          <w:rFonts w:ascii="Arial" w:eastAsia="Times New Roman" w:hAnsi="Arial" w:cs="Arial"/>
        </w:rPr>
        <w:t>remote devices</w:t>
      </w:r>
      <w:r w:rsidRPr="00D2348B">
        <w:rPr>
          <w:rFonts w:ascii="Arial" w:eastAsia="Times New Roman" w:hAnsi="Arial" w:cs="Arial"/>
        </w:rPr>
        <w:t xml:space="preserve"> connected to </w:t>
      </w:r>
      <w:r w:rsidR="001B4092" w:rsidRPr="001B4092">
        <w:rPr>
          <w:rFonts w:ascii="Arial" w:eastAsia="Times New Roman" w:hAnsi="Arial" w:cs="Arial"/>
          <w:b/>
          <w:bCs/>
        </w:rPr>
        <w:t>EMPLOYER</w:t>
      </w:r>
      <w:r w:rsidR="001B4092">
        <w:rPr>
          <w:rFonts w:ascii="Arial" w:eastAsia="Times New Roman" w:hAnsi="Arial" w:cs="Arial"/>
        </w:rPr>
        <w:t xml:space="preserve"> </w:t>
      </w:r>
      <w:r w:rsidRPr="00D2348B">
        <w:rPr>
          <w:rFonts w:ascii="Arial" w:eastAsia="Times New Roman" w:hAnsi="Arial" w:cs="Arial"/>
        </w:rPr>
        <w:t>internal communications and comput</w:t>
      </w:r>
      <w:r w:rsidR="00361B77" w:rsidRPr="00D2348B">
        <w:rPr>
          <w:rFonts w:ascii="Arial" w:eastAsia="Times New Roman" w:hAnsi="Arial" w:cs="Arial"/>
        </w:rPr>
        <w:t>ing networks and/or associated servers</w:t>
      </w:r>
      <w:r w:rsidR="0029782E">
        <w:rPr>
          <w:rFonts w:ascii="Arial" w:eastAsia="Times New Roman" w:hAnsi="Arial" w:cs="Arial"/>
        </w:rPr>
        <w:t>;</w:t>
      </w:r>
      <w:r w:rsidR="00361B77" w:rsidRPr="00D2348B">
        <w:rPr>
          <w:rFonts w:ascii="Arial" w:eastAsia="Times New Roman" w:hAnsi="Arial" w:cs="Arial"/>
        </w:rPr>
        <w:t xml:space="preserve"> </w:t>
      </w:r>
      <w:r w:rsidR="00FF4478">
        <w:rPr>
          <w:rFonts w:ascii="Arial" w:eastAsia="Times New Roman" w:hAnsi="Arial" w:cs="Arial"/>
        </w:rPr>
        <w:t xml:space="preserve">electronic medical record systems; </w:t>
      </w:r>
      <w:r w:rsidR="00361B77" w:rsidRPr="00D2348B">
        <w:rPr>
          <w:rFonts w:ascii="Arial" w:eastAsia="Times New Roman" w:hAnsi="Arial" w:cs="Arial"/>
        </w:rPr>
        <w:t>and all associated databases and removable storage media</w:t>
      </w:r>
      <w:r w:rsidRPr="00D2348B">
        <w:rPr>
          <w:rFonts w:ascii="Arial" w:eastAsia="Times New Roman" w:hAnsi="Arial" w:cs="Arial"/>
        </w:rPr>
        <w:t xml:space="preserve">. </w:t>
      </w:r>
    </w:p>
    <w:p w14:paraId="3C49E706" w14:textId="77777777" w:rsidR="00D2348B" w:rsidRDefault="00D2348B" w:rsidP="00D2348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14:paraId="376898A3" w14:textId="48078F79" w:rsidR="00D2348B" w:rsidRDefault="00760EFA" w:rsidP="00D2348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2348B">
        <w:rPr>
          <w:rFonts w:ascii="Arial" w:hAnsi="Arial" w:cs="Arial"/>
          <w:b/>
          <w:bCs/>
        </w:rPr>
        <w:t xml:space="preserve">Employee Systems and Resources </w:t>
      </w:r>
      <w:r w:rsidR="00AC084C" w:rsidRPr="00D2348B">
        <w:rPr>
          <w:rFonts w:ascii="Arial" w:hAnsi="Arial" w:cs="Arial"/>
        </w:rPr>
        <w:t>including employee schedules</w:t>
      </w:r>
      <w:r w:rsidR="0029782E">
        <w:rPr>
          <w:rFonts w:ascii="Arial" w:hAnsi="Arial" w:cs="Arial"/>
        </w:rPr>
        <w:t>,</w:t>
      </w:r>
      <w:r w:rsidR="00AC084C" w:rsidRPr="00D2348B">
        <w:rPr>
          <w:rFonts w:ascii="Arial" w:hAnsi="Arial" w:cs="Arial"/>
        </w:rPr>
        <w:t xml:space="preserve"> payroll, benefits</w:t>
      </w:r>
      <w:r w:rsidR="001B4092">
        <w:rPr>
          <w:rFonts w:ascii="Arial" w:hAnsi="Arial" w:cs="Arial"/>
        </w:rPr>
        <w:t>,</w:t>
      </w:r>
      <w:r w:rsidR="00AC084C" w:rsidRPr="00D2348B">
        <w:rPr>
          <w:rFonts w:ascii="Arial" w:hAnsi="Arial" w:cs="Arial"/>
        </w:rPr>
        <w:t xml:space="preserve"> and compensation data</w:t>
      </w:r>
      <w:r w:rsidR="0029782E">
        <w:rPr>
          <w:rFonts w:ascii="Arial" w:hAnsi="Arial" w:cs="Arial"/>
        </w:rPr>
        <w:t>;</w:t>
      </w:r>
      <w:r w:rsidR="00AC084C" w:rsidRPr="00D2348B">
        <w:rPr>
          <w:rFonts w:ascii="Arial" w:hAnsi="Arial" w:cs="Arial"/>
        </w:rPr>
        <w:t xml:space="preserve"> support tickets</w:t>
      </w:r>
      <w:r w:rsidR="0029782E">
        <w:rPr>
          <w:rFonts w:ascii="Arial" w:hAnsi="Arial" w:cs="Arial"/>
        </w:rPr>
        <w:t>;</w:t>
      </w:r>
      <w:r w:rsidR="00AC084C" w:rsidRPr="00D2348B">
        <w:rPr>
          <w:rFonts w:ascii="Arial" w:hAnsi="Arial" w:cs="Arial"/>
        </w:rPr>
        <w:t xml:space="preserve"> and travel and expense records. </w:t>
      </w:r>
    </w:p>
    <w:p w14:paraId="20169DCC" w14:textId="77777777" w:rsidR="00D2348B" w:rsidRDefault="00D2348B" w:rsidP="00D2348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479DEC5F" w14:textId="0C9189F2" w:rsidR="00AC084C" w:rsidRDefault="00AC084C" w:rsidP="00D2348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D2348B">
        <w:rPr>
          <w:rFonts w:ascii="Arial" w:hAnsi="Arial" w:cs="Arial"/>
          <w:b/>
          <w:bCs/>
        </w:rPr>
        <w:t xml:space="preserve">Physical Security </w:t>
      </w:r>
      <w:r w:rsidR="006236DE" w:rsidRPr="00D2348B">
        <w:rPr>
          <w:rFonts w:ascii="Arial" w:hAnsi="Arial" w:cs="Arial"/>
          <w:b/>
          <w:bCs/>
        </w:rPr>
        <w:t xml:space="preserve">and Recording </w:t>
      </w:r>
      <w:r w:rsidRPr="00D2348B">
        <w:rPr>
          <w:rFonts w:ascii="Arial" w:hAnsi="Arial" w:cs="Arial"/>
          <w:b/>
          <w:bCs/>
        </w:rPr>
        <w:t xml:space="preserve">Systems </w:t>
      </w:r>
      <w:r w:rsidR="006236DE" w:rsidRPr="00D2348B">
        <w:rPr>
          <w:rFonts w:ascii="Arial" w:hAnsi="Arial" w:cs="Arial"/>
        </w:rPr>
        <w:t>including closed circuit television</w:t>
      </w:r>
      <w:r w:rsidR="00361B77" w:rsidRPr="00D2348B">
        <w:rPr>
          <w:rFonts w:ascii="Arial" w:hAnsi="Arial" w:cs="Arial"/>
        </w:rPr>
        <w:t xml:space="preserve"> and audio </w:t>
      </w:r>
      <w:r w:rsidR="006236DE" w:rsidRPr="00D2348B">
        <w:rPr>
          <w:rFonts w:ascii="Arial" w:hAnsi="Arial" w:cs="Arial"/>
        </w:rPr>
        <w:t>footage</w:t>
      </w:r>
      <w:r w:rsidR="0029782E">
        <w:rPr>
          <w:rFonts w:ascii="Arial" w:hAnsi="Arial" w:cs="Arial"/>
        </w:rPr>
        <w:t>;</w:t>
      </w:r>
      <w:r w:rsidR="006236DE" w:rsidRPr="00D2348B">
        <w:rPr>
          <w:rFonts w:ascii="Arial" w:hAnsi="Arial" w:cs="Arial"/>
        </w:rPr>
        <w:t xml:space="preserve"> encrypted door locks</w:t>
      </w:r>
      <w:r w:rsidR="0029782E">
        <w:rPr>
          <w:rFonts w:ascii="Arial" w:hAnsi="Arial" w:cs="Arial"/>
        </w:rPr>
        <w:t>;</w:t>
      </w:r>
      <w:r w:rsidR="006236DE" w:rsidRPr="00D2348B">
        <w:rPr>
          <w:rFonts w:ascii="Arial" w:hAnsi="Arial" w:cs="Arial"/>
        </w:rPr>
        <w:t xml:space="preserve"> keycode panels</w:t>
      </w:r>
      <w:r w:rsidR="0029782E">
        <w:rPr>
          <w:rFonts w:ascii="Arial" w:hAnsi="Arial" w:cs="Arial"/>
        </w:rPr>
        <w:t>;</w:t>
      </w:r>
      <w:r w:rsidR="00361B77" w:rsidRPr="00D2348B">
        <w:rPr>
          <w:rFonts w:ascii="Arial" w:hAnsi="Arial" w:cs="Arial"/>
        </w:rPr>
        <w:t xml:space="preserve"> timecards</w:t>
      </w:r>
      <w:r w:rsidR="0029782E">
        <w:rPr>
          <w:rFonts w:ascii="Arial" w:hAnsi="Arial" w:cs="Arial"/>
        </w:rPr>
        <w:t>;</w:t>
      </w:r>
      <w:r w:rsidR="00361B77" w:rsidRPr="00D2348B">
        <w:rPr>
          <w:rFonts w:ascii="Arial" w:hAnsi="Arial" w:cs="Arial"/>
        </w:rPr>
        <w:t xml:space="preserve"> electronic keys (i.e., key fobs)</w:t>
      </w:r>
      <w:r w:rsidR="0029782E">
        <w:rPr>
          <w:rFonts w:ascii="Arial" w:hAnsi="Arial" w:cs="Arial"/>
        </w:rPr>
        <w:t>;</w:t>
      </w:r>
      <w:r w:rsidR="00361B77" w:rsidRPr="00D2348B">
        <w:rPr>
          <w:rFonts w:ascii="Arial" w:hAnsi="Arial" w:cs="Arial"/>
        </w:rPr>
        <w:t xml:space="preserve"> and location-tracking installed in </w:t>
      </w:r>
      <w:r w:rsidR="001B4092" w:rsidRPr="001B4092">
        <w:rPr>
          <w:rFonts w:ascii="Arial" w:eastAsia="Times New Roman" w:hAnsi="Arial" w:cs="Arial"/>
          <w:b/>
          <w:bCs/>
        </w:rPr>
        <w:t>EMPLOYER</w:t>
      </w:r>
      <w:r w:rsidR="00361B77" w:rsidRPr="00D2348B">
        <w:rPr>
          <w:rFonts w:ascii="Arial" w:hAnsi="Arial" w:cs="Arial"/>
        </w:rPr>
        <w:t>-issued devices.</w:t>
      </w:r>
    </w:p>
    <w:p w14:paraId="348A73A3" w14:textId="5DA1BD41" w:rsidR="0029782E" w:rsidRDefault="0029782E" w:rsidP="00D2348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20E65270" w14:textId="042E4E89" w:rsidR="006A4236" w:rsidRDefault="006A4236" w:rsidP="00D2348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6A4236">
        <w:rPr>
          <w:rFonts w:ascii="Arial" w:eastAsia="Times New Roman" w:hAnsi="Arial" w:cs="Arial"/>
          <w:highlight w:val="yellow"/>
        </w:rPr>
        <w:t>[</w:t>
      </w:r>
      <w:r w:rsidRPr="006A4236">
        <w:rPr>
          <w:rFonts w:ascii="Arial" w:eastAsia="Times New Roman" w:hAnsi="Arial" w:cs="Arial"/>
          <w:b/>
          <w:bCs/>
          <w:highlight w:val="yellow"/>
        </w:rPr>
        <w:t>Note to Draft:</w:t>
      </w:r>
      <w:r w:rsidRPr="006A4236">
        <w:rPr>
          <w:rFonts w:ascii="Arial" w:eastAsia="Times New Roman" w:hAnsi="Arial" w:cs="Arial"/>
          <w:highlight w:val="yellow"/>
        </w:rPr>
        <w:t xml:space="preserve"> describe other electronic devices workplace/describe electronic devices used for work purposes].</w:t>
      </w:r>
    </w:p>
    <w:p w14:paraId="0145B902" w14:textId="66B0230F" w:rsidR="0029782E" w:rsidRPr="0029782E" w:rsidRDefault="0029782E" w:rsidP="0029782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u w:val="single"/>
        </w:rPr>
      </w:pPr>
      <w:r w:rsidRPr="0029782E">
        <w:rPr>
          <w:rFonts w:ascii="Arial" w:hAnsi="Arial" w:cs="Arial"/>
          <w:b/>
          <w:bCs/>
          <w:u w:val="single"/>
        </w:rPr>
        <w:lastRenderedPageBreak/>
        <w:t xml:space="preserve">Responsibilities </w:t>
      </w:r>
    </w:p>
    <w:p w14:paraId="5A1E8039" w14:textId="77777777" w:rsidR="0029782E" w:rsidRDefault="0029782E" w:rsidP="0029782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719A151B" w14:textId="26BC38AA" w:rsidR="00523658" w:rsidRDefault="0029782E" w:rsidP="0029782E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05CF">
        <w:rPr>
          <w:rFonts w:ascii="Arial" w:hAnsi="Arial" w:cs="Arial"/>
        </w:rPr>
        <w:t xml:space="preserve">By using </w:t>
      </w:r>
      <w:r>
        <w:rPr>
          <w:rFonts w:ascii="Arial" w:hAnsi="Arial" w:cs="Arial"/>
        </w:rPr>
        <w:t>any</w:t>
      </w:r>
      <w:r w:rsidRPr="000E05CF">
        <w:rPr>
          <w:rFonts w:ascii="Arial" w:hAnsi="Arial" w:cs="Arial"/>
        </w:rPr>
        <w:t xml:space="preserve"> </w:t>
      </w:r>
      <w:r w:rsidR="004025D5">
        <w:rPr>
          <w:rFonts w:ascii="Arial" w:hAnsi="Arial" w:cs="Arial"/>
        </w:rPr>
        <w:t xml:space="preserve">of the </w:t>
      </w:r>
      <w:r>
        <w:rPr>
          <w:rFonts w:ascii="Arial" w:hAnsi="Arial" w:cs="Arial"/>
        </w:rPr>
        <w:t>Systems</w:t>
      </w:r>
      <w:r w:rsidR="004025D5">
        <w:rPr>
          <w:rFonts w:ascii="Arial" w:hAnsi="Arial" w:cs="Arial"/>
        </w:rPr>
        <w:t xml:space="preserve"> subject to electronic monitoring by </w:t>
      </w:r>
      <w:r w:rsidR="004025D5" w:rsidRPr="004025D5">
        <w:rPr>
          <w:rFonts w:ascii="Arial" w:hAnsi="Arial" w:cs="Arial"/>
          <w:b/>
          <w:bCs/>
        </w:rPr>
        <w:t>EMPLOYER</w:t>
      </w:r>
      <w:r w:rsidRPr="000E05CF">
        <w:rPr>
          <w:rFonts w:ascii="Arial" w:hAnsi="Arial" w:cs="Arial"/>
        </w:rPr>
        <w:t xml:space="preserve">, each user thereby consents to the monitoring activities set out in this Policy and agrees to use the </w:t>
      </w:r>
      <w:r>
        <w:rPr>
          <w:rFonts w:ascii="Arial" w:hAnsi="Arial" w:cs="Arial"/>
        </w:rPr>
        <w:t>S</w:t>
      </w:r>
      <w:r w:rsidRPr="000E05CF">
        <w:rPr>
          <w:rFonts w:ascii="Arial" w:hAnsi="Arial" w:cs="Arial"/>
        </w:rPr>
        <w:t>ystem</w:t>
      </w:r>
      <w:r>
        <w:rPr>
          <w:rFonts w:ascii="Arial" w:hAnsi="Arial" w:cs="Arial"/>
        </w:rPr>
        <w:t>s</w:t>
      </w:r>
      <w:r w:rsidRPr="000E05CF">
        <w:rPr>
          <w:rFonts w:ascii="Arial" w:hAnsi="Arial" w:cs="Arial"/>
        </w:rPr>
        <w:t xml:space="preserve"> at all times for the purposes for which </w:t>
      </w:r>
      <w:r>
        <w:rPr>
          <w:rFonts w:ascii="Arial" w:hAnsi="Arial" w:cs="Arial"/>
        </w:rPr>
        <w:t>these systems are</w:t>
      </w:r>
      <w:r w:rsidRPr="000E05CF">
        <w:rPr>
          <w:rFonts w:ascii="Arial" w:hAnsi="Arial" w:cs="Arial"/>
        </w:rPr>
        <w:t xml:space="preserve"> intended</w:t>
      </w:r>
      <w:r>
        <w:rPr>
          <w:rFonts w:ascii="Arial" w:hAnsi="Arial" w:cs="Arial"/>
        </w:rPr>
        <w:t>, in accordance with all applicable legislation</w:t>
      </w:r>
      <w:r w:rsidR="00462122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="001B4092" w:rsidRPr="001B4092">
        <w:rPr>
          <w:rFonts w:ascii="Arial" w:eastAsia="Times New Roman" w:hAnsi="Arial" w:cs="Arial"/>
          <w:b/>
          <w:bCs/>
        </w:rPr>
        <w:t>EMPLOYER</w:t>
      </w:r>
      <w:r>
        <w:rPr>
          <w:rFonts w:ascii="Arial" w:hAnsi="Arial" w:cs="Arial"/>
        </w:rPr>
        <w:t xml:space="preserve"> policies</w:t>
      </w:r>
      <w:r w:rsidRPr="000E05CF">
        <w:rPr>
          <w:rFonts w:ascii="Arial" w:hAnsi="Arial" w:cs="Arial"/>
        </w:rPr>
        <w:t>.</w:t>
      </w:r>
    </w:p>
    <w:p w14:paraId="6E8105C2" w14:textId="77777777" w:rsidR="00214C1F" w:rsidRDefault="00214C1F" w:rsidP="003B7F6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u w:val="single"/>
        </w:rPr>
      </w:pPr>
    </w:p>
    <w:p w14:paraId="2B4F5AEC" w14:textId="752A3004" w:rsidR="003B7F65" w:rsidRPr="003B7F65" w:rsidRDefault="003B7F65" w:rsidP="003B7F6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u w:val="single"/>
        </w:rPr>
      </w:pPr>
      <w:r w:rsidRPr="003B7F65">
        <w:rPr>
          <w:rFonts w:ascii="Arial" w:hAnsi="Arial" w:cs="Arial"/>
          <w:b/>
          <w:bCs/>
          <w:u w:val="single"/>
        </w:rPr>
        <w:t>Uses of Electronic Monitoring</w:t>
      </w:r>
    </w:p>
    <w:p w14:paraId="57306857" w14:textId="771FC824" w:rsidR="00E25229" w:rsidRPr="000E05CF" w:rsidRDefault="00E25229" w:rsidP="000E05C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1314314A" w14:textId="63BC5AAF" w:rsidR="00760EFA" w:rsidRDefault="001B4092" w:rsidP="000E05C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B4092">
        <w:rPr>
          <w:rFonts w:ascii="Arial" w:eastAsia="Times New Roman" w:hAnsi="Arial" w:cs="Arial"/>
          <w:b/>
          <w:bCs/>
        </w:rPr>
        <w:t>EMPLOYER</w:t>
      </w:r>
      <w:r>
        <w:rPr>
          <w:rFonts w:ascii="Arial" w:eastAsia="Times New Roman" w:hAnsi="Arial" w:cs="Arial"/>
        </w:rPr>
        <w:t xml:space="preserve"> </w:t>
      </w:r>
      <w:r w:rsidR="00E25229" w:rsidRPr="000E05CF">
        <w:rPr>
          <w:rFonts w:ascii="Arial" w:eastAsia="Times New Roman" w:hAnsi="Arial" w:cs="Arial"/>
        </w:rPr>
        <w:t xml:space="preserve">may </w:t>
      </w:r>
      <w:r w:rsidR="00E50FAB">
        <w:rPr>
          <w:rFonts w:ascii="Arial" w:eastAsia="Times New Roman" w:hAnsi="Arial" w:cs="Arial"/>
        </w:rPr>
        <w:t>access, record</w:t>
      </w:r>
      <w:r>
        <w:rPr>
          <w:rFonts w:ascii="Arial" w:eastAsia="Times New Roman" w:hAnsi="Arial" w:cs="Arial"/>
        </w:rPr>
        <w:t>,</w:t>
      </w:r>
      <w:r w:rsidR="00E50FAB">
        <w:rPr>
          <w:rFonts w:ascii="Arial" w:eastAsia="Times New Roman" w:hAnsi="Arial" w:cs="Arial"/>
        </w:rPr>
        <w:t xml:space="preserve"> and review</w:t>
      </w:r>
      <w:r w:rsidR="00E50FAB" w:rsidRPr="000E05CF">
        <w:rPr>
          <w:rFonts w:ascii="Arial" w:eastAsia="Times New Roman" w:hAnsi="Arial" w:cs="Arial"/>
        </w:rPr>
        <w:t xml:space="preserve"> </w:t>
      </w:r>
      <w:r w:rsidR="00E50FAB">
        <w:rPr>
          <w:rFonts w:ascii="Arial" w:eastAsia="Times New Roman" w:hAnsi="Arial" w:cs="Arial"/>
        </w:rPr>
        <w:t xml:space="preserve">any </w:t>
      </w:r>
      <w:r w:rsidR="00C47B1B">
        <w:rPr>
          <w:rFonts w:ascii="Arial" w:hAnsi="Arial" w:cs="Arial"/>
        </w:rPr>
        <w:t>information contained on the Systems</w:t>
      </w:r>
      <w:r w:rsidR="00760EFA">
        <w:rPr>
          <w:rFonts w:ascii="Arial" w:hAnsi="Arial" w:cs="Arial"/>
        </w:rPr>
        <w:t>, in accordance with applicable laws,</w:t>
      </w:r>
      <w:r w:rsidR="00E25229" w:rsidRPr="000E05CF">
        <w:rPr>
          <w:rFonts w:ascii="Arial" w:hAnsi="Arial" w:cs="Arial"/>
        </w:rPr>
        <w:t xml:space="preserve"> for such time </w:t>
      </w:r>
      <w:r w:rsidR="00536131">
        <w:rPr>
          <w:rFonts w:ascii="Arial" w:hAnsi="Arial" w:cs="Arial"/>
        </w:rPr>
        <w:t xml:space="preserve">and to such extent </w:t>
      </w:r>
      <w:r w:rsidR="00E25229" w:rsidRPr="000E05CF">
        <w:rPr>
          <w:rFonts w:ascii="Arial" w:hAnsi="Arial" w:cs="Arial"/>
        </w:rPr>
        <w:t xml:space="preserve">as is reasonably necessary </w:t>
      </w:r>
      <w:r w:rsidR="00760EFA">
        <w:rPr>
          <w:rFonts w:ascii="Arial" w:hAnsi="Arial" w:cs="Arial"/>
        </w:rPr>
        <w:t>for the following purposes:</w:t>
      </w:r>
    </w:p>
    <w:p w14:paraId="622ADD8A" w14:textId="77777777" w:rsidR="001B4092" w:rsidRPr="004F729B" w:rsidRDefault="001B4092" w:rsidP="004F729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0D6D4758" w14:textId="50FD093E" w:rsidR="00760EFA" w:rsidRPr="004F729B" w:rsidRDefault="00B86C4D" w:rsidP="00760EF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To secure, maintain, manage, and repair any of the Systems. </w:t>
      </w:r>
    </w:p>
    <w:p w14:paraId="3C9CACBF" w14:textId="77777777" w:rsidR="004025D5" w:rsidRDefault="004025D5" w:rsidP="004025D5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1D2F0FFD" w14:textId="0110B8AA" w:rsidR="004025D5" w:rsidRPr="004025D5" w:rsidRDefault="004F729B" w:rsidP="004025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4025D5">
        <w:rPr>
          <w:rFonts w:ascii="Arial" w:hAnsi="Arial" w:cs="Arial"/>
        </w:rPr>
        <w:t xml:space="preserve"> i</w:t>
      </w:r>
      <w:r w:rsidR="004025D5" w:rsidRPr="004025D5">
        <w:rPr>
          <w:rFonts w:ascii="Arial" w:hAnsi="Arial" w:cs="Arial"/>
        </w:rPr>
        <w:t>mprov</w:t>
      </w:r>
      <w:r w:rsidR="004025D5">
        <w:rPr>
          <w:rFonts w:ascii="Arial" w:hAnsi="Arial" w:cs="Arial"/>
        </w:rPr>
        <w:t>e</w:t>
      </w:r>
      <w:r w:rsidR="004025D5" w:rsidRPr="004025D5">
        <w:rPr>
          <w:rFonts w:ascii="Arial" w:hAnsi="Arial" w:cs="Arial"/>
        </w:rPr>
        <w:t xml:space="preserve"> work efficiency by tracking time spent on specific task types, tracking employee use of specific tools or software, or tracking employee location and travel time.</w:t>
      </w:r>
    </w:p>
    <w:p w14:paraId="580703F2" w14:textId="77777777" w:rsidR="004025D5" w:rsidRDefault="004025D5" w:rsidP="004025D5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highlight w:val="yellow"/>
        </w:rPr>
      </w:pPr>
    </w:p>
    <w:p w14:paraId="7849178A" w14:textId="64958B1F" w:rsidR="004F729B" w:rsidRPr="004F729B" w:rsidRDefault="004F729B" w:rsidP="00760EF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highlight w:val="yellow"/>
        </w:rPr>
      </w:pPr>
      <w:r w:rsidRPr="004F729B">
        <w:rPr>
          <w:rFonts w:ascii="Arial" w:hAnsi="Arial" w:cs="Arial"/>
          <w:highlight w:val="yellow"/>
        </w:rPr>
        <w:t>[</w:t>
      </w:r>
      <w:r w:rsidRPr="004F729B">
        <w:rPr>
          <w:rFonts w:ascii="Arial" w:hAnsi="Arial" w:cs="Arial"/>
          <w:b/>
          <w:bCs/>
          <w:highlight w:val="yellow"/>
        </w:rPr>
        <w:t xml:space="preserve">Note to </w:t>
      </w:r>
      <w:r>
        <w:rPr>
          <w:rFonts w:ascii="Arial" w:hAnsi="Arial" w:cs="Arial"/>
          <w:b/>
          <w:bCs/>
          <w:highlight w:val="yellow"/>
        </w:rPr>
        <w:t>D</w:t>
      </w:r>
      <w:r w:rsidRPr="004F729B">
        <w:rPr>
          <w:rFonts w:ascii="Arial" w:hAnsi="Arial" w:cs="Arial"/>
          <w:b/>
          <w:bCs/>
          <w:highlight w:val="yellow"/>
        </w:rPr>
        <w:t>raft:</w:t>
      </w:r>
      <w:r w:rsidRPr="004F729B">
        <w:rPr>
          <w:rFonts w:ascii="Arial" w:hAnsi="Arial" w:cs="Arial"/>
          <w:highlight w:val="yellow"/>
        </w:rPr>
        <w:t xml:space="preserve"> insert additional purposes based on the </w:t>
      </w:r>
      <w:r w:rsidRPr="004025D5">
        <w:rPr>
          <w:rFonts w:ascii="Arial" w:hAnsi="Arial" w:cs="Arial"/>
          <w:b/>
          <w:bCs/>
          <w:highlight w:val="yellow"/>
        </w:rPr>
        <w:t xml:space="preserve">EMPLOYER’s </w:t>
      </w:r>
      <w:r w:rsidRPr="004F729B">
        <w:rPr>
          <w:rFonts w:ascii="Arial" w:hAnsi="Arial" w:cs="Arial"/>
          <w:highlight w:val="yellow"/>
        </w:rPr>
        <w:t>business]</w:t>
      </w:r>
    </w:p>
    <w:p w14:paraId="38C7EADB" w14:textId="77777777" w:rsidR="00D2348B" w:rsidRDefault="00D2348B" w:rsidP="000E05C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2A6DAFAC" w14:textId="7D1676C2" w:rsidR="00C47B1B" w:rsidRPr="00C36C5A" w:rsidRDefault="00C47B1B" w:rsidP="000E05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Information collected in the context of electronic monitoring as described in this Policy will be retained</w:t>
      </w:r>
      <w:r w:rsidR="006A4236">
        <w:rPr>
          <w:rFonts w:ascii="Arial" w:eastAsia="Times New Roman" w:hAnsi="Arial" w:cs="Arial"/>
        </w:rPr>
        <w:t>, used, and disclosed</w:t>
      </w:r>
      <w:r w:rsidR="006A4236" w:rsidRPr="006A4236">
        <w:rPr>
          <w:rFonts w:ascii="Arial" w:eastAsia="Times New Roman" w:hAnsi="Arial" w:cs="Arial"/>
        </w:rPr>
        <w:t xml:space="preserve"> for the purposes described in this </w:t>
      </w:r>
      <w:r w:rsidR="006A4236">
        <w:rPr>
          <w:rFonts w:ascii="Arial" w:eastAsia="Times New Roman" w:hAnsi="Arial" w:cs="Arial"/>
        </w:rPr>
        <w:t>P</w:t>
      </w:r>
      <w:r w:rsidR="006A4236" w:rsidRPr="006A4236">
        <w:rPr>
          <w:rFonts w:ascii="Arial" w:eastAsia="Times New Roman" w:hAnsi="Arial" w:cs="Arial"/>
        </w:rPr>
        <w:t>olicy, and will be subject to security, retention and access as described in</w:t>
      </w:r>
      <w:r w:rsidR="006A4236">
        <w:rPr>
          <w:rFonts w:ascii="Arial" w:eastAsia="Times New Roman" w:hAnsi="Arial" w:cs="Arial"/>
        </w:rPr>
        <w:t xml:space="preserve"> </w:t>
      </w:r>
      <w:r w:rsidR="001B4092" w:rsidRPr="001B4092">
        <w:rPr>
          <w:rFonts w:ascii="Arial" w:eastAsia="Times New Roman" w:hAnsi="Arial" w:cs="Arial"/>
          <w:b/>
          <w:bCs/>
        </w:rPr>
        <w:t>EMPLOYER’</w:t>
      </w:r>
      <w:r w:rsidR="006A4236">
        <w:rPr>
          <w:rFonts w:ascii="Arial" w:eastAsia="Times New Roman" w:hAnsi="Arial" w:cs="Arial"/>
          <w:b/>
          <w:bCs/>
        </w:rPr>
        <w:t>s</w:t>
      </w:r>
      <w:r w:rsidR="001B4092">
        <w:rPr>
          <w:rFonts w:ascii="Arial" w:eastAsia="Times New Roman" w:hAnsi="Arial" w:cs="Arial"/>
        </w:rPr>
        <w:t xml:space="preserve"> </w:t>
      </w:r>
      <w:r w:rsidRPr="00D2348B">
        <w:rPr>
          <w:rFonts w:ascii="Arial" w:eastAsia="Times New Roman" w:hAnsi="Arial" w:cs="Arial"/>
          <w:highlight w:val="yellow"/>
        </w:rPr>
        <w:t>[Privacy Policy]</w:t>
      </w:r>
      <w:r>
        <w:rPr>
          <w:rFonts w:ascii="Arial" w:eastAsia="Times New Roman" w:hAnsi="Arial" w:cs="Arial"/>
        </w:rPr>
        <w:t>.</w:t>
      </w:r>
      <w:r w:rsidR="006A4236">
        <w:rPr>
          <w:rFonts w:ascii="Arial" w:eastAsia="Times New Roman" w:hAnsi="Arial" w:cs="Arial"/>
        </w:rPr>
        <w:t xml:space="preserve"> </w:t>
      </w:r>
      <w:r w:rsidR="00C36C5A" w:rsidRPr="00C36C5A">
        <w:rPr>
          <w:rFonts w:ascii="Arial" w:eastAsia="Times New Roman" w:hAnsi="Arial" w:cs="Arial"/>
          <w:highlight w:val="yellow"/>
        </w:rPr>
        <w:t>[</w:t>
      </w:r>
      <w:r w:rsidR="00C36C5A" w:rsidRPr="00C36C5A">
        <w:rPr>
          <w:rFonts w:ascii="Arial" w:eastAsia="Times New Roman" w:hAnsi="Arial" w:cs="Arial"/>
          <w:b/>
          <w:bCs/>
          <w:highlight w:val="yellow"/>
        </w:rPr>
        <w:t>Note to Draft:</w:t>
      </w:r>
      <w:r w:rsidR="00C36C5A" w:rsidRPr="00C36C5A">
        <w:rPr>
          <w:rFonts w:ascii="Arial" w:eastAsia="Times New Roman" w:hAnsi="Arial" w:cs="Arial"/>
          <w:highlight w:val="yellow"/>
        </w:rPr>
        <w:t xml:space="preserve"> </w:t>
      </w:r>
      <w:r w:rsidR="00C36C5A">
        <w:rPr>
          <w:rFonts w:ascii="Arial" w:eastAsia="Times New Roman" w:hAnsi="Arial" w:cs="Arial"/>
          <w:highlight w:val="yellow"/>
        </w:rPr>
        <w:t>If no applicable privacy policy is currently in place, the sentence may be revised to state “[…] in accordance with all applicable laws.”</w:t>
      </w:r>
      <w:r w:rsidR="00C36C5A" w:rsidRPr="00C36C5A">
        <w:rPr>
          <w:rFonts w:ascii="Arial" w:eastAsia="Times New Roman" w:hAnsi="Arial" w:cs="Arial"/>
          <w:highlight w:val="yellow"/>
        </w:rPr>
        <w:t>]</w:t>
      </w:r>
      <w:r w:rsidRPr="00C36C5A">
        <w:rPr>
          <w:rFonts w:ascii="Arial" w:eastAsia="Times New Roman" w:hAnsi="Arial" w:cs="Arial"/>
        </w:rPr>
        <w:t xml:space="preserve">  </w:t>
      </w:r>
    </w:p>
    <w:p w14:paraId="04F95BB4" w14:textId="6D3FAF80" w:rsidR="000E05CF" w:rsidRPr="000E05CF" w:rsidRDefault="000E05CF" w:rsidP="000E05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14:paraId="17D1B44C" w14:textId="77777777" w:rsidR="000E05CF" w:rsidRPr="0083035B" w:rsidRDefault="000E05CF" w:rsidP="000E05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83035B">
        <w:rPr>
          <w:rFonts w:ascii="Arial" w:eastAsia="Times New Roman" w:hAnsi="Arial" w:cs="Arial"/>
          <w:b/>
          <w:bCs/>
          <w:u w:val="single"/>
          <w:bdr w:val="none" w:sz="0" w:space="0" w:color="auto" w:frame="1"/>
        </w:rPr>
        <w:t>Administration of this Policy</w:t>
      </w:r>
    </w:p>
    <w:p w14:paraId="4559B820" w14:textId="77777777" w:rsidR="00E50FAB" w:rsidRDefault="00E50FAB" w:rsidP="000E05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14:paraId="62FE8559" w14:textId="6EF632D1" w:rsidR="000E05CF" w:rsidRPr="000E05CF" w:rsidRDefault="000E05CF" w:rsidP="000E05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83035B">
        <w:rPr>
          <w:rFonts w:ascii="Arial" w:eastAsia="Times New Roman" w:hAnsi="Arial" w:cs="Arial"/>
          <w:highlight w:val="yellow"/>
        </w:rPr>
        <w:t>[</w:t>
      </w:r>
      <w:r w:rsidR="006236DE" w:rsidRPr="00E50FAB">
        <w:rPr>
          <w:rFonts w:ascii="Arial" w:eastAsia="Times New Roman" w:hAnsi="Arial" w:cs="Arial"/>
          <w:highlight w:val="yellow"/>
        </w:rPr>
        <w:t>Responsible Person/Department</w:t>
      </w:r>
      <w:r w:rsidRPr="0083035B">
        <w:rPr>
          <w:rFonts w:ascii="Arial" w:eastAsia="Times New Roman" w:hAnsi="Arial" w:cs="Arial"/>
          <w:highlight w:val="yellow"/>
        </w:rPr>
        <w:t>]</w:t>
      </w:r>
      <w:r w:rsidRPr="0083035B">
        <w:rPr>
          <w:rFonts w:ascii="Arial" w:eastAsia="Times New Roman" w:hAnsi="Arial" w:cs="Arial"/>
        </w:rPr>
        <w:t xml:space="preserve"> is responsible for the administration of this </w:t>
      </w:r>
      <w:r w:rsidR="00E50FAB">
        <w:rPr>
          <w:rFonts w:ascii="Arial" w:eastAsia="Times New Roman" w:hAnsi="Arial" w:cs="Arial"/>
        </w:rPr>
        <w:t>P</w:t>
      </w:r>
      <w:r w:rsidRPr="0083035B">
        <w:rPr>
          <w:rFonts w:ascii="Arial" w:eastAsia="Times New Roman" w:hAnsi="Arial" w:cs="Arial"/>
        </w:rPr>
        <w:t xml:space="preserve">olicy. If employees have any questions regarding this </w:t>
      </w:r>
      <w:r w:rsidR="00E50FAB">
        <w:rPr>
          <w:rFonts w:ascii="Arial" w:eastAsia="Times New Roman" w:hAnsi="Arial" w:cs="Arial"/>
        </w:rPr>
        <w:t>P</w:t>
      </w:r>
      <w:r w:rsidRPr="0083035B">
        <w:rPr>
          <w:rFonts w:ascii="Arial" w:eastAsia="Times New Roman" w:hAnsi="Arial" w:cs="Arial"/>
        </w:rPr>
        <w:t xml:space="preserve">olicy, they may contact </w:t>
      </w:r>
      <w:r w:rsidRPr="0083035B">
        <w:rPr>
          <w:rFonts w:ascii="Arial" w:eastAsia="Times New Roman" w:hAnsi="Arial" w:cs="Arial"/>
          <w:highlight w:val="yellow"/>
        </w:rPr>
        <w:t>[</w:t>
      </w:r>
      <w:r w:rsidR="006236DE" w:rsidRPr="00E50FAB">
        <w:rPr>
          <w:rFonts w:ascii="Arial" w:eastAsia="Times New Roman" w:hAnsi="Arial" w:cs="Arial"/>
          <w:highlight w:val="yellow"/>
        </w:rPr>
        <w:t>Contact Person/Department</w:t>
      </w:r>
      <w:r w:rsidRPr="0083035B">
        <w:rPr>
          <w:rFonts w:ascii="Arial" w:eastAsia="Times New Roman" w:hAnsi="Arial" w:cs="Arial"/>
          <w:highlight w:val="yellow"/>
        </w:rPr>
        <w:t>]</w:t>
      </w:r>
      <w:r w:rsidRPr="0083035B">
        <w:rPr>
          <w:rFonts w:ascii="Arial" w:eastAsia="Times New Roman" w:hAnsi="Arial" w:cs="Arial"/>
        </w:rPr>
        <w:t>.</w:t>
      </w:r>
    </w:p>
    <w:p w14:paraId="594E9AF2" w14:textId="77777777" w:rsidR="000E05CF" w:rsidRPr="000E05CF" w:rsidRDefault="000E05CF" w:rsidP="000E05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14:paraId="379B1A2B" w14:textId="091EDF86" w:rsidR="000E05CF" w:rsidRPr="000E05CF" w:rsidRDefault="000E05CF" w:rsidP="000E05C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/>
          <w:bCs/>
          <w:u w:val="single"/>
        </w:rPr>
      </w:pPr>
      <w:r w:rsidRPr="000E05CF">
        <w:rPr>
          <w:rFonts w:ascii="Arial" w:hAnsi="Arial" w:cs="Arial"/>
          <w:b/>
          <w:bCs/>
          <w:u w:val="single"/>
        </w:rPr>
        <w:t>Breach of this Policy</w:t>
      </w:r>
      <w:r w:rsidRPr="003B7F65">
        <w:rPr>
          <w:rFonts w:ascii="Arial" w:hAnsi="Arial" w:cs="Arial"/>
          <w:b/>
          <w:bCs/>
        </w:rPr>
        <w:t xml:space="preserve"> </w:t>
      </w:r>
      <w:r w:rsidR="003B7F65" w:rsidRPr="003B7F65">
        <w:rPr>
          <w:rFonts w:ascii="Arial" w:eastAsia="Times New Roman" w:hAnsi="Arial" w:cs="Arial"/>
          <w:b/>
          <w:bCs/>
          <w:highlight w:val="yellow"/>
          <w:bdr w:val="none" w:sz="0" w:space="0" w:color="auto" w:frame="1"/>
        </w:rPr>
        <w:t>[</w:t>
      </w:r>
      <w:r w:rsidR="003B7F65" w:rsidRPr="003B7F65">
        <w:rPr>
          <w:rFonts w:ascii="Arial" w:eastAsia="Times New Roman" w:hAnsi="Arial" w:cs="Arial"/>
          <w:b/>
          <w:bCs/>
          <w:i/>
          <w:iCs/>
          <w:highlight w:val="yellow"/>
          <w:bdr w:val="none" w:sz="0" w:space="0" w:color="auto" w:frame="1"/>
        </w:rPr>
        <w:t>Optional</w:t>
      </w:r>
      <w:r w:rsidR="003B7F65" w:rsidRPr="003B7F65">
        <w:rPr>
          <w:rFonts w:ascii="Arial" w:eastAsia="Times New Roman" w:hAnsi="Arial" w:cs="Arial"/>
          <w:b/>
          <w:bCs/>
          <w:highlight w:val="yellow"/>
          <w:bdr w:val="none" w:sz="0" w:space="0" w:color="auto" w:frame="1"/>
        </w:rPr>
        <w:t>]</w:t>
      </w:r>
    </w:p>
    <w:p w14:paraId="5447BECF" w14:textId="77777777" w:rsidR="000E05CF" w:rsidRPr="000E05CF" w:rsidRDefault="000E05CF" w:rsidP="000E05C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0BB01F74" w14:textId="14BD5C2F" w:rsidR="00E50FAB" w:rsidRDefault="000E05CF" w:rsidP="000E05C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05CF">
        <w:rPr>
          <w:rFonts w:ascii="Arial" w:hAnsi="Arial" w:cs="Arial"/>
        </w:rPr>
        <w:t xml:space="preserve">Any </w:t>
      </w:r>
      <w:r w:rsidR="006236DE">
        <w:rPr>
          <w:rFonts w:ascii="Arial" w:hAnsi="Arial" w:cs="Arial"/>
        </w:rPr>
        <w:t xml:space="preserve">reasonably suspected </w:t>
      </w:r>
      <w:r w:rsidRPr="000E05CF">
        <w:rPr>
          <w:rFonts w:ascii="Arial" w:hAnsi="Arial" w:cs="Arial"/>
        </w:rPr>
        <w:t xml:space="preserve">breach of this Policy and its associated procedures or guidance by </w:t>
      </w:r>
      <w:r w:rsidR="001B4092" w:rsidRPr="001B4092">
        <w:rPr>
          <w:rFonts w:ascii="Arial" w:eastAsia="Times New Roman" w:hAnsi="Arial" w:cs="Arial"/>
          <w:b/>
          <w:bCs/>
        </w:rPr>
        <w:t>EMPLOYER’</w:t>
      </w:r>
      <w:r w:rsidR="006A4236">
        <w:rPr>
          <w:rFonts w:ascii="Arial" w:eastAsia="Times New Roman" w:hAnsi="Arial" w:cs="Arial"/>
          <w:b/>
          <w:bCs/>
        </w:rPr>
        <w:t>s</w:t>
      </w:r>
      <w:r w:rsidR="006236DE">
        <w:rPr>
          <w:rFonts w:ascii="Arial" w:eastAsia="Times New Roman" w:hAnsi="Arial" w:cs="Arial"/>
        </w:rPr>
        <w:t xml:space="preserve"> </w:t>
      </w:r>
      <w:r w:rsidRPr="000E05CF">
        <w:rPr>
          <w:rFonts w:ascii="Arial" w:hAnsi="Arial" w:cs="Arial"/>
        </w:rPr>
        <w:t xml:space="preserve">staff will be investigated </w:t>
      </w:r>
      <w:r w:rsidR="006236DE">
        <w:rPr>
          <w:rFonts w:ascii="Arial" w:eastAsia="Times New Roman" w:hAnsi="Arial" w:cs="Arial"/>
        </w:rPr>
        <w:t xml:space="preserve">in accordance with all applicable </w:t>
      </w:r>
      <w:r w:rsidR="001B4092" w:rsidRPr="001B4092">
        <w:rPr>
          <w:rFonts w:ascii="Arial" w:eastAsia="Times New Roman" w:hAnsi="Arial" w:cs="Arial"/>
          <w:b/>
          <w:bCs/>
        </w:rPr>
        <w:t>EMPLOYER</w:t>
      </w:r>
      <w:r w:rsidR="001B4092">
        <w:rPr>
          <w:rFonts w:ascii="Arial" w:eastAsia="Times New Roman" w:hAnsi="Arial" w:cs="Arial"/>
          <w:b/>
          <w:bCs/>
        </w:rPr>
        <w:t xml:space="preserve"> </w:t>
      </w:r>
      <w:r w:rsidR="006236DE">
        <w:rPr>
          <w:rFonts w:ascii="Arial" w:eastAsia="Times New Roman" w:hAnsi="Arial" w:cs="Arial"/>
        </w:rPr>
        <w:t>processes and procedures</w:t>
      </w:r>
      <w:r w:rsidRPr="000E05CF">
        <w:rPr>
          <w:rFonts w:ascii="Arial" w:hAnsi="Arial" w:cs="Arial"/>
        </w:rPr>
        <w:t xml:space="preserve">. This includes any breach by any member of relevant staff </w:t>
      </w:r>
      <w:r w:rsidR="00E50FAB">
        <w:rPr>
          <w:rFonts w:ascii="Arial" w:hAnsi="Arial" w:cs="Arial"/>
        </w:rPr>
        <w:t xml:space="preserve">responsible for implementing </w:t>
      </w:r>
      <w:r w:rsidRPr="000E05CF">
        <w:rPr>
          <w:rFonts w:ascii="Arial" w:hAnsi="Arial" w:cs="Arial"/>
        </w:rPr>
        <w:t xml:space="preserve">any system of monitoring </w:t>
      </w:r>
      <w:r w:rsidR="00E50FAB">
        <w:rPr>
          <w:rFonts w:ascii="Arial" w:hAnsi="Arial" w:cs="Arial"/>
        </w:rPr>
        <w:t>covered by</w:t>
      </w:r>
      <w:r w:rsidRPr="000E05CF">
        <w:rPr>
          <w:rFonts w:ascii="Arial" w:hAnsi="Arial" w:cs="Arial"/>
        </w:rPr>
        <w:t xml:space="preserve"> this Policy. </w:t>
      </w:r>
    </w:p>
    <w:p w14:paraId="40EB5C1D" w14:textId="77777777" w:rsidR="00E50FAB" w:rsidRDefault="00E50FAB" w:rsidP="000E05C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4451AB14" w14:textId="7AE7AE7F" w:rsidR="008050B4" w:rsidRDefault="008050B4" w:rsidP="000E05C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 breach of this Policy </w:t>
      </w:r>
      <w:r w:rsidR="004A624D" w:rsidRPr="000E05CF">
        <w:rPr>
          <w:rFonts w:ascii="Arial" w:hAnsi="Arial" w:cs="Arial"/>
        </w:rPr>
        <w:t xml:space="preserve">and its associated procedures and guidance </w:t>
      </w:r>
      <w:r w:rsidR="00E50FAB">
        <w:rPr>
          <w:rFonts w:ascii="Arial" w:hAnsi="Arial" w:cs="Arial"/>
        </w:rPr>
        <w:t xml:space="preserve">by a member of </w:t>
      </w:r>
      <w:r w:rsidR="001B4092" w:rsidRPr="001B4092">
        <w:rPr>
          <w:rFonts w:ascii="Arial" w:eastAsia="Times New Roman" w:hAnsi="Arial" w:cs="Arial"/>
          <w:b/>
          <w:bCs/>
        </w:rPr>
        <w:t>EMPLOYER’</w:t>
      </w:r>
      <w:r w:rsidR="006A4236">
        <w:rPr>
          <w:rFonts w:ascii="Arial" w:eastAsia="Times New Roman" w:hAnsi="Arial" w:cs="Arial"/>
          <w:b/>
          <w:bCs/>
        </w:rPr>
        <w:t>s</w:t>
      </w:r>
      <w:r w:rsidR="001B4092">
        <w:rPr>
          <w:rFonts w:ascii="Arial" w:hAnsi="Arial" w:cs="Arial"/>
        </w:rPr>
        <w:t xml:space="preserve"> </w:t>
      </w:r>
      <w:r w:rsidR="00E50FAB">
        <w:rPr>
          <w:rFonts w:ascii="Arial" w:hAnsi="Arial" w:cs="Arial"/>
        </w:rPr>
        <w:t xml:space="preserve">staff </w:t>
      </w:r>
      <w:r>
        <w:rPr>
          <w:rFonts w:ascii="Arial" w:hAnsi="Arial" w:cs="Arial"/>
        </w:rPr>
        <w:t xml:space="preserve">may result in </w:t>
      </w:r>
      <w:r w:rsidR="00E50FAB">
        <w:rPr>
          <w:rFonts w:ascii="Arial" w:hAnsi="Arial" w:cs="Arial"/>
        </w:rPr>
        <w:t xml:space="preserve">corrective measures and </w:t>
      </w:r>
      <w:r>
        <w:rPr>
          <w:rFonts w:ascii="Arial" w:hAnsi="Arial" w:cs="Arial"/>
        </w:rPr>
        <w:t xml:space="preserve">discipline, up to and including dismissal for just cause. </w:t>
      </w:r>
    </w:p>
    <w:p w14:paraId="4BCEF35B" w14:textId="77777777" w:rsidR="008050B4" w:rsidRDefault="008050B4" w:rsidP="000E05C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</w:p>
    <w:p w14:paraId="5F6FE736" w14:textId="32229A70" w:rsidR="000E05CF" w:rsidRPr="0083035B" w:rsidRDefault="000E05CF" w:rsidP="000E05CF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0E05CF">
        <w:rPr>
          <w:rFonts w:ascii="Arial" w:hAnsi="Arial" w:cs="Arial"/>
        </w:rPr>
        <w:t xml:space="preserve">A breach of this Policy and its associated procedures and guidance by non-staff will be investigated </w:t>
      </w:r>
      <w:r w:rsidR="00E50FAB">
        <w:rPr>
          <w:rFonts w:ascii="Arial" w:hAnsi="Arial" w:cs="Arial"/>
        </w:rPr>
        <w:t>and may result in corrective measures being</w:t>
      </w:r>
      <w:r w:rsidRPr="000E05CF">
        <w:rPr>
          <w:rFonts w:ascii="Arial" w:hAnsi="Arial" w:cs="Arial"/>
        </w:rPr>
        <w:t xml:space="preserve"> taken in accordance with the law and any relevant contract.</w:t>
      </w:r>
    </w:p>
    <w:p w14:paraId="6305DE8D" w14:textId="77777777" w:rsidR="000E05CF" w:rsidRPr="000E05CF" w:rsidRDefault="000E05CF" w:rsidP="000E05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</w:rPr>
      </w:pPr>
    </w:p>
    <w:p w14:paraId="7337C28D" w14:textId="07A9689C" w:rsidR="000E05CF" w:rsidRPr="0083035B" w:rsidRDefault="000E05CF" w:rsidP="000E05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83035B">
        <w:rPr>
          <w:rFonts w:ascii="Arial" w:eastAsia="Times New Roman" w:hAnsi="Arial" w:cs="Arial"/>
          <w:b/>
          <w:bCs/>
          <w:u w:val="single"/>
          <w:bdr w:val="none" w:sz="0" w:space="0" w:color="auto" w:frame="1"/>
        </w:rPr>
        <w:t>Changes to this Policy</w:t>
      </w:r>
      <w:r w:rsidR="003B7F65">
        <w:rPr>
          <w:rFonts w:ascii="Arial" w:eastAsia="Times New Roman" w:hAnsi="Arial" w:cs="Arial"/>
          <w:b/>
          <w:bCs/>
          <w:u w:val="single"/>
          <w:bdr w:val="none" w:sz="0" w:space="0" w:color="auto" w:frame="1"/>
        </w:rPr>
        <w:t xml:space="preserve"> </w:t>
      </w:r>
    </w:p>
    <w:p w14:paraId="3D2F9AAD" w14:textId="77777777" w:rsidR="000E05CF" w:rsidRPr="000E05CF" w:rsidRDefault="000E05CF" w:rsidP="000E05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14:paraId="39AE9E9D" w14:textId="27F8D57D" w:rsidR="00523658" w:rsidRDefault="001B4092" w:rsidP="000E05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1B4092">
        <w:rPr>
          <w:rFonts w:ascii="Arial" w:eastAsia="Times New Roman" w:hAnsi="Arial" w:cs="Arial"/>
          <w:b/>
          <w:bCs/>
        </w:rPr>
        <w:t>EMPLOYER</w:t>
      </w:r>
      <w:r w:rsidR="000E05CF" w:rsidRPr="0083035B">
        <w:rPr>
          <w:rFonts w:ascii="Arial" w:eastAsia="Times New Roman" w:hAnsi="Arial" w:cs="Arial"/>
        </w:rPr>
        <w:t xml:space="preserve"> reserves the right to change, modify or delete portions of this Policy</w:t>
      </w:r>
      <w:r w:rsidR="008050B4">
        <w:rPr>
          <w:rFonts w:ascii="Arial" w:eastAsia="Times New Roman" w:hAnsi="Arial" w:cs="Arial"/>
        </w:rPr>
        <w:t xml:space="preserve"> in accordance with applicable laws.</w:t>
      </w:r>
    </w:p>
    <w:p w14:paraId="752BA81F" w14:textId="36CBF6DC" w:rsidR="00523658" w:rsidRDefault="00523658" w:rsidP="000E05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Employees will receive a copy of this Policy within 30 days of:</w:t>
      </w:r>
    </w:p>
    <w:p w14:paraId="253DF0EA" w14:textId="544FFFF2" w:rsidR="00523658" w:rsidRDefault="00523658" w:rsidP="000E05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14:paraId="1CA62326" w14:textId="699D5FC8" w:rsidR="00523658" w:rsidRDefault="00523658" w:rsidP="0052365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523658">
        <w:rPr>
          <w:rFonts w:ascii="Arial" w:eastAsia="Times New Roman" w:hAnsi="Arial" w:cs="Arial"/>
        </w:rPr>
        <w:t xml:space="preserve">This </w:t>
      </w:r>
      <w:r>
        <w:rPr>
          <w:rFonts w:ascii="Arial" w:eastAsia="Times New Roman" w:hAnsi="Arial" w:cs="Arial"/>
        </w:rPr>
        <w:t>P</w:t>
      </w:r>
      <w:r w:rsidRPr="00523658">
        <w:rPr>
          <w:rFonts w:ascii="Arial" w:eastAsia="Times New Roman" w:hAnsi="Arial" w:cs="Arial"/>
        </w:rPr>
        <w:t>olicy’s implementation.</w:t>
      </w:r>
    </w:p>
    <w:p w14:paraId="626EA429" w14:textId="77777777" w:rsidR="00523658" w:rsidRPr="00523658" w:rsidRDefault="00523658" w:rsidP="0052365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14:paraId="7EB7182A" w14:textId="542A7CAD" w:rsidR="00523658" w:rsidRDefault="00523658" w:rsidP="0052365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523658">
        <w:rPr>
          <w:rFonts w:ascii="Arial" w:eastAsia="Times New Roman" w:hAnsi="Arial" w:cs="Arial"/>
        </w:rPr>
        <w:t xml:space="preserve">Any changes made to this </w:t>
      </w:r>
      <w:r>
        <w:rPr>
          <w:rFonts w:ascii="Arial" w:eastAsia="Times New Roman" w:hAnsi="Arial" w:cs="Arial"/>
        </w:rPr>
        <w:t>P</w:t>
      </w:r>
      <w:r w:rsidRPr="00523658">
        <w:rPr>
          <w:rFonts w:ascii="Arial" w:eastAsia="Times New Roman" w:hAnsi="Arial" w:cs="Arial"/>
        </w:rPr>
        <w:t>olicy.</w:t>
      </w:r>
    </w:p>
    <w:p w14:paraId="17769F4F" w14:textId="77777777" w:rsidR="00523658" w:rsidRDefault="00523658" w:rsidP="00523658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14:paraId="37AC6C14" w14:textId="77777777" w:rsidR="00523658" w:rsidRDefault="00523658" w:rsidP="0052365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523658">
        <w:rPr>
          <w:rFonts w:ascii="Arial" w:eastAsia="Times New Roman" w:hAnsi="Arial" w:cs="Arial"/>
        </w:rPr>
        <w:t>The employee’s hire date.</w:t>
      </w:r>
    </w:p>
    <w:p w14:paraId="6CBB00B9" w14:textId="77777777" w:rsidR="00523658" w:rsidRPr="00523658" w:rsidRDefault="00523658" w:rsidP="00523658">
      <w:pPr>
        <w:pStyle w:val="ListParagraph"/>
        <w:rPr>
          <w:rFonts w:ascii="Arial" w:eastAsia="Times New Roman" w:hAnsi="Arial" w:cs="Arial"/>
          <w:highlight w:val="yellow"/>
        </w:rPr>
      </w:pPr>
    </w:p>
    <w:p w14:paraId="09A3EDC5" w14:textId="6DB44448" w:rsidR="00523658" w:rsidRPr="00523658" w:rsidRDefault="00523658" w:rsidP="00523658">
      <w:pPr>
        <w:pStyle w:val="ListParagraph"/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</w:rPr>
      </w:pPr>
      <w:r w:rsidRPr="00523658">
        <w:rPr>
          <w:rFonts w:ascii="Arial" w:eastAsia="Times New Roman" w:hAnsi="Arial" w:cs="Arial"/>
          <w:highlight w:val="yellow"/>
        </w:rPr>
        <w:t>[</w:t>
      </w:r>
      <w:r w:rsidRPr="00523658">
        <w:rPr>
          <w:rFonts w:ascii="Arial" w:eastAsia="Times New Roman" w:hAnsi="Arial" w:cs="Arial"/>
          <w:b/>
          <w:bCs/>
          <w:highlight w:val="yellow"/>
        </w:rPr>
        <w:t>Note to Draft</w:t>
      </w:r>
      <w:r w:rsidRPr="00523658">
        <w:rPr>
          <w:rFonts w:ascii="Arial" w:eastAsia="Times New Roman" w:hAnsi="Arial" w:cs="Arial"/>
          <w:highlight w:val="yellow"/>
        </w:rPr>
        <w:t xml:space="preserve">: </w:t>
      </w:r>
      <w:r w:rsidRPr="00523658">
        <w:rPr>
          <w:rStyle w:val="Strong"/>
          <w:rFonts w:ascii="Arial" w:eastAsia="Times New Roman" w:hAnsi="Arial" w:cs="Arial"/>
          <w:b w:val="0"/>
          <w:bCs w:val="0"/>
          <w:color w:val="1A1A1A"/>
          <w:highlight w:val="yellow"/>
          <w:shd w:val="clear" w:color="auto" w:fill="FFFFFF"/>
        </w:rPr>
        <w:t>A copy of the policy may be provided to employees as (i) a printed copy; (ii) an attachment to an email (if the employee can print a copy); or (iii) as a link to an online document (if the employee can access and print a copy)</w:t>
      </w:r>
      <w:r w:rsidRPr="00523658">
        <w:rPr>
          <w:rFonts w:ascii="Arial" w:eastAsia="Times New Roman" w:hAnsi="Arial" w:cs="Arial"/>
          <w:highlight w:val="yellow"/>
        </w:rPr>
        <w:t>]</w:t>
      </w:r>
    </w:p>
    <w:p w14:paraId="664DB7A3" w14:textId="62AF2C0B" w:rsidR="000E05CF" w:rsidRPr="000E05CF" w:rsidRDefault="008050B4" w:rsidP="000E05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190604AE" w14:textId="0EF8462D" w:rsidR="000E05CF" w:rsidRPr="000E05CF" w:rsidRDefault="000E05CF" w:rsidP="000E05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u w:val="single"/>
          <w:bdr w:val="none" w:sz="0" w:space="0" w:color="auto" w:frame="1"/>
        </w:rPr>
      </w:pPr>
      <w:r w:rsidRPr="0083035B">
        <w:rPr>
          <w:rFonts w:ascii="Arial" w:eastAsia="Times New Roman" w:hAnsi="Arial" w:cs="Arial"/>
          <w:b/>
          <w:bCs/>
          <w:u w:val="single"/>
          <w:bdr w:val="none" w:sz="0" w:space="0" w:color="auto" w:frame="1"/>
        </w:rPr>
        <w:t>Acknowledgement of Receipt and Review</w:t>
      </w:r>
      <w:r w:rsidR="003B7F65" w:rsidRPr="003B7F65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</w:t>
      </w:r>
      <w:r w:rsidR="003B7F65" w:rsidRPr="003B7F65">
        <w:rPr>
          <w:rFonts w:ascii="Arial" w:eastAsia="Times New Roman" w:hAnsi="Arial" w:cs="Arial"/>
          <w:b/>
          <w:bCs/>
          <w:highlight w:val="yellow"/>
          <w:bdr w:val="none" w:sz="0" w:space="0" w:color="auto" w:frame="1"/>
        </w:rPr>
        <w:t>[</w:t>
      </w:r>
      <w:r w:rsidR="003B7F65" w:rsidRPr="003B7F65">
        <w:rPr>
          <w:rFonts w:ascii="Arial" w:eastAsia="Times New Roman" w:hAnsi="Arial" w:cs="Arial"/>
          <w:b/>
          <w:bCs/>
          <w:i/>
          <w:iCs/>
          <w:highlight w:val="yellow"/>
          <w:bdr w:val="none" w:sz="0" w:space="0" w:color="auto" w:frame="1"/>
        </w:rPr>
        <w:t>Optional</w:t>
      </w:r>
      <w:r w:rsidR="003B7F65" w:rsidRPr="003B7F65">
        <w:rPr>
          <w:rFonts w:ascii="Arial" w:eastAsia="Times New Roman" w:hAnsi="Arial" w:cs="Arial"/>
          <w:b/>
          <w:bCs/>
          <w:highlight w:val="yellow"/>
          <w:bdr w:val="none" w:sz="0" w:space="0" w:color="auto" w:frame="1"/>
        </w:rPr>
        <w:t>]</w:t>
      </w:r>
    </w:p>
    <w:p w14:paraId="16EE4674" w14:textId="77777777" w:rsidR="000E05CF" w:rsidRPr="0083035B" w:rsidRDefault="000E05CF" w:rsidP="000E05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14:paraId="4E118F4E" w14:textId="1022EFE2" w:rsidR="000E05CF" w:rsidRDefault="000E05CF" w:rsidP="000E05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83035B">
        <w:rPr>
          <w:rFonts w:ascii="Arial" w:eastAsia="Times New Roman" w:hAnsi="Arial" w:cs="Arial"/>
        </w:rPr>
        <w:t>I, ________________________ (employee</w:t>
      </w:r>
      <w:r w:rsidR="006A4236">
        <w:rPr>
          <w:rFonts w:ascii="Arial" w:eastAsia="Times New Roman" w:hAnsi="Arial" w:cs="Arial"/>
        </w:rPr>
        <w:t xml:space="preserve"> </w:t>
      </w:r>
      <w:r w:rsidRPr="0083035B">
        <w:rPr>
          <w:rFonts w:ascii="Arial" w:eastAsia="Times New Roman" w:hAnsi="Arial" w:cs="Arial"/>
        </w:rPr>
        <w:t xml:space="preserve">name), acknowledge that on ______________________ (date), I received a copy of </w:t>
      </w:r>
      <w:r w:rsidR="001B4092" w:rsidRPr="001B4092">
        <w:rPr>
          <w:rFonts w:ascii="Arial" w:eastAsia="Times New Roman" w:hAnsi="Arial" w:cs="Arial"/>
          <w:b/>
          <w:bCs/>
        </w:rPr>
        <w:t>EMPLOYER</w:t>
      </w:r>
      <w:r w:rsidRPr="001B4092">
        <w:rPr>
          <w:rFonts w:ascii="Arial" w:eastAsia="Times New Roman" w:hAnsi="Arial" w:cs="Arial"/>
          <w:b/>
          <w:bCs/>
        </w:rPr>
        <w:t>'s</w:t>
      </w:r>
      <w:r w:rsidRPr="0083035B">
        <w:rPr>
          <w:rFonts w:ascii="Arial" w:eastAsia="Times New Roman" w:hAnsi="Arial" w:cs="Arial"/>
        </w:rPr>
        <w:t xml:space="preserve"> Electronic Monitoring Policy and that I read it and understood it.</w:t>
      </w:r>
    </w:p>
    <w:p w14:paraId="275971EB" w14:textId="77777777" w:rsidR="004025D5" w:rsidRPr="000E05CF" w:rsidRDefault="004025D5" w:rsidP="000E05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14:paraId="12B381E6" w14:textId="77777777" w:rsidR="000E05CF" w:rsidRPr="0083035B" w:rsidRDefault="000E05CF" w:rsidP="000E05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tbl>
      <w:tblPr>
        <w:tblW w:w="12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6180"/>
      </w:tblGrid>
      <w:tr w:rsidR="000E05CF" w:rsidRPr="0083035B" w14:paraId="1FACDA5C" w14:textId="77777777" w:rsidTr="0045632D"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8B10E0" w14:textId="77777777" w:rsidR="000E05CF" w:rsidRPr="0083035B" w:rsidRDefault="000E05CF" w:rsidP="000E05CF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83035B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131D51" w14:textId="77777777" w:rsidR="000E05CF" w:rsidRPr="0083035B" w:rsidRDefault="000E05CF" w:rsidP="000E0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83035B">
              <w:rPr>
                <w:rFonts w:ascii="Arial" w:eastAsia="Times New Roman" w:hAnsi="Arial" w:cs="Arial"/>
              </w:rPr>
              <w:t>________________________</w:t>
            </w:r>
          </w:p>
          <w:p w14:paraId="05589242" w14:textId="7082064E" w:rsidR="000E05CF" w:rsidRDefault="000E05CF" w:rsidP="000E0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83035B">
              <w:rPr>
                <w:rFonts w:ascii="Arial" w:eastAsia="Times New Roman" w:hAnsi="Arial" w:cs="Arial"/>
              </w:rPr>
              <w:t>Signature</w:t>
            </w:r>
          </w:p>
          <w:p w14:paraId="4738D745" w14:textId="77777777" w:rsidR="004F729B" w:rsidRDefault="004F729B" w:rsidP="000E0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  <w:p w14:paraId="11348B45" w14:textId="77777777" w:rsidR="004F729B" w:rsidRPr="0083035B" w:rsidRDefault="004F729B" w:rsidP="000E0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  <w:p w14:paraId="31EF9BC2" w14:textId="77777777" w:rsidR="000E05CF" w:rsidRPr="0083035B" w:rsidRDefault="000E05CF" w:rsidP="000E0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83035B">
              <w:rPr>
                <w:rFonts w:ascii="Arial" w:eastAsia="Times New Roman" w:hAnsi="Arial" w:cs="Arial"/>
              </w:rPr>
              <w:t>________________________</w:t>
            </w:r>
          </w:p>
          <w:p w14:paraId="50373AA4" w14:textId="6AA7527F" w:rsidR="000E05CF" w:rsidRDefault="000E05CF" w:rsidP="000E0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83035B">
              <w:rPr>
                <w:rFonts w:ascii="Arial" w:eastAsia="Times New Roman" w:hAnsi="Arial" w:cs="Arial"/>
              </w:rPr>
              <w:t>Printed Name</w:t>
            </w:r>
          </w:p>
          <w:p w14:paraId="3014C993" w14:textId="77777777" w:rsidR="004F729B" w:rsidRDefault="004F729B" w:rsidP="000E0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  <w:p w14:paraId="620CF1F3" w14:textId="77777777" w:rsidR="004F729B" w:rsidRPr="0083035B" w:rsidRDefault="004F729B" w:rsidP="000E0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  <w:p w14:paraId="71D18542" w14:textId="77777777" w:rsidR="000E05CF" w:rsidRPr="0083035B" w:rsidRDefault="000E05CF" w:rsidP="000E05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</w:rPr>
            </w:pPr>
            <w:r w:rsidRPr="0083035B">
              <w:rPr>
                <w:rFonts w:ascii="Arial" w:eastAsia="Times New Roman" w:hAnsi="Arial" w:cs="Arial"/>
              </w:rPr>
              <w:t>________________________</w:t>
            </w:r>
          </w:p>
          <w:p w14:paraId="358F4EB6" w14:textId="4659F5EE" w:rsidR="001B4092" w:rsidRPr="0083035B" w:rsidRDefault="001B4092" w:rsidP="001B4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Date</w:t>
            </w:r>
          </w:p>
          <w:p w14:paraId="0DF23375" w14:textId="13F6720D" w:rsidR="000E05CF" w:rsidRPr="0083035B" w:rsidRDefault="000E05CF" w:rsidP="004F7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14:paraId="5A68DDBE" w14:textId="77777777" w:rsidR="0006138D" w:rsidRPr="000E05CF" w:rsidRDefault="0006138D" w:rsidP="001330BD">
      <w:pPr>
        <w:jc w:val="both"/>
        <w:rPr>
          <w:rFonts w:ascii="Arial" w:hAnsi="Arial" w:cs="Arial"/>
        </w:rPr>
      </w:pPr>
    </w:p>
    <w:sectPr w:rsidR="0006138D" w:rsidRPr="000E05CF" w:rsidSect="00E774D6">
      <w:footerReference w:type="default" r:id="rId7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56B2E" w14:textId="77777777" w:rsidR="00E774D6" w:rsidRDefault="00E774D6" w:rsidP="00E774D6">
      <w:pPr>
        <w:spacing w:after="0" w:line="240" w:lineRule="auto"/>
      </w:pPr>
      <w:r>
        <w:separator/>
      </w:r>
    </w:p>
  </w:endnote>
  <w:endnote w:type="continuationSeparator" w:id="0">
    <w:p w14:paraId="54F13C15" w14:textId="77777777" w:rsidR="00E774D6" w:rsidRDefault="00E774D6" w:rsidP="00E7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466515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866D178" w14:textId="73335056" w:rsidR="00E774D6" w:rsidRPr="00E774D6" w:rsidRDefault="00E774D6">
        <w:pPr>
          <w:pStyle w:val="Footer"/>
          <w:jc w:val="center"/>
          <w:rPr>
            <w:rFonts w:ascii="Arial" w:hAnsi="Arial" w:cs="Arial"/>
          </w:rPr>
        </w:pPr>
        <w:r w:rsidRPr="00E774D6">
          <w:rPr>
            <w:rFonts w:ascii="Arial" w:hAnsi="Arial" w:cs="Arial"/>
          </w:rPr>
          <w:fldChar w:fldCharType="begin"/>
        </w:r>
        <w:r w:rsidRPr="00E774D6">
          <w:rPr>
            <w:rFonts w:ascii="Arial" w:hAnsi="Arial" w:cs="Arial"/>
          </w:rPr>
          <w:instrText xml:space="preserve"> PAGE   \* MERGEFORMAT </w:instrText>
        </w:r>
        <w:r w:rsidRPr="00E774D6">
          <w:rPr>
            <w:rFonts w:ascii="Arial" w:hAnsi="Arial" w:cs="Arial"/>
          </w:rPr>
          <w:fldChar w:fldCharType="separate"/>
        </w:r>
        <w:r w:rsidRPr="00E774D6">
          <w:rPr>
            <w:rFonts w:ascii="Arial" w:hAnsi="Arial" w:cs="Arial"/>
            <w:noProof/>
          </w:rPr>
          <w:t>2</w:t>
        </w:r>
        <w:r w:rsidRPr="00E774D6">
          <w:rPr>
            <w:rFonts w:ascii="Arial" w:hAnsi="Arial" w:cs="Arial"/>
            <w:noProof/>
          </w:rPr>
          <w:fldChar w:fldCharType="end"/>
        </w:r>
      </w:p>
    </w:sdtContent>
  </w:sdt>
  <w:p w14:paraId="7BA6FDDF" w14:textId="77777777" w:rsidR="00E774D6" w:rsidRDefault="00E77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04777" w14:textId="77777777" w:rsidR="00E774D6" w:rsidRDefault="00E774D6" w:rsidP="00E774D6">
      <w:pPr>
        <w:spacing w:after="0" w:line="240" w:lineRule="auto"/>
      </w:pPr>
      <w:r>
        <w:separator/>
      </w:r>
    </w:p>
  </w:footnote>
  <w:footnote w:type="continuationSeparator" w:id="0">
    <w:p w14:paraId="4F1AF86C" w14:textId="77777777" w:rsidR="00E774D6" w:rsidRDefault="00E774D6" w:rsidP="00E77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2741E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</w:abstractNum>
  <w:abstractNum w:abstractNumId="1" w15:restartNumberingAfterBreak="0">
    <w:nsid w:val="4FD97EE3"/>
    <w:multiLevelType w:val="multilevel"/>
    <w:tmpl w:val="5D0E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860C0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</w:abstractNum>
  <w:abstractNum w:abstractNumId="3" w15:restartNumberingAfterBreak="0">
    <w:nsid w:val="63396067"/>
    <w:multiLevelType w:val="hybridMultilevel"/>
    <w:tmpl w:val="4FCEF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8D"/>
    <w:rsid w:val="00017491"/>
    <w:rsid w:val="0006138D"/>
    <w:rsid w:val="000862B6"/>
    <w:rsid w:val="000E05CF"/>
    <w:rsid w:val="001330BD"/>
    <w:rsid w:val="001B4092"/>
    <w:rsid w:val="001D05C5"/>
    <w:rsid w:val="00213AA6"/>
    <w:rsid w:val="00214C1F"/>
    <w:rsid w:val="00243177"/>
    <w:rsid w:val="00247978"/>
    <w:rsid w:val="0029782E"/>
    <w:rsid w:val="003534C7"/>
    <w:rsid w:val="00361B77"/>
    <w:rsid w:val="003B7F65"/>
    <w:rsid w:val="004025D5"/>
    <w:rsid w:val="00462122"/>
    <w:rsid w:val="004A624D"/>
    <w:rsid w:val="004A74B6"/>
    <w:rsid w:val="004F729B"/>
    <w:rsid w:val="00523658"/>
    <w:rsid w:val="00536131"/>
    <w:rsid w:val="00547CA9"/>
    <w:rsid w:val="006236DE"/>
    <w:rsid w:val="006A23B8"/>
    <w:rsid w:val="006A4236"/>
    <w:rsid w:val="00760EFA"/>
    <w:rsid w:val="0076227E"/>
    <w:rsid w:val="008050B4"/>
    <w:rsid w:val="008B0607"/>
    <w:rsid w:val="00940BA1"/>
    <w:rsid w:val="00A52F19"/>
    <w:rsid w:val="00AC084C"/>
    <w:rsid w:val="00B86C4D"/>
    <w:rsid w:val="00C36C5A"/>
    <w:rsid w:val="00C47B1B"/>
    <w:rsid w:val="00C5381D"/>
    <w:rsid w:val="00D2348B"/>
    <w:rsid w:val="00D6684E"/>
    <w:rsid w:val="00D855D0"/>
    <w:rsid w:val="00E25229"/>
    <w:rsid w:val="00E2576F"/>
    <w:rsid w:val="00E50FAB"/>
    <w:rsid w:val="00E774D6"/>
    <w:rsid w:val="00F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B0D4B"/>
  <w15:chartTrackingRefBased/>
  <w15:docId w15:val="{7CE672C6-0EE6-4398-8672-06B22918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1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862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77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4D6"/>
  </w:style>
  <w:style w:type="paragraph" w:styleId="Footer">
    <w:name w:val="footer"/>
    <w:basedOn w:val="Normal"/>
    <w:link w:val="FooterChar"/>
    <w:uiPriority w:val="99"/>
    <w:unhideWhenUsed/>
    <w:rsid w:val="00E77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Lipinski, Maciej</dc:creator>
  <cp:keywords/>
  <dc:description/>
  <cp:lastModifiedBy>Stanton, Matthew</cp:lastModifiedBy>
  <cp:revision>3</cp:revision>
  <dcterms:created xsi:type="dcterms:W3CDTF">2022-09-13T01:27:00Z</dcterms:created>
  <dcterms:modified xsi:type="dcterms:W3CDTF">2022-09-13T01:39:00Z</dcterms:modified>
</cp:coreProperties>
</file>