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2757" w14:textId="6CF919D8" w:rsidR="00867E04" w:rsidRDefault="00FB37B3">
      <w:bookmarkStart w:id="0" w:name="_GoBack"/>
      <w:bookmarkEnd w:id="0"/>
    </w:p>
    <w:p w14:paraId="30AC0634" w14:textId="77777777" w:rsidR="003C3915" w:rsidRDefault="003C3915" w:rsidP="003C3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 BULLETIN</w:t>
      </w:r>
    </w:p>
    <w:p w14:paraId="5276CB50" w14:textId="77777777" w:rsidR="00343BCC" w:rsidRDefault="00343BCC" w:rsidP="003C3915">
      <w:pPr>
        <w:rPr>
          <w:sz w:val="22"/>
          <w:szCs w:val="22"/>
        </w:rPr>
      </w:pPr>
    </w:p>
    <w:p w14:paraId="32628E69" w14:textId="1AF41CA5" w:rsidR="00343BCC" w:rsidRDefault="00B41044" w:rsidP="003C3915">
      <w:pPr>
        <w:rPr>
          <w:sz w:val="22"/>
          <w:szCs w:val="22"/>
        </w:rPr>
      </w:pPr>
      <w:r>
        <w:rPr>
          <w:sz w:val="22"/>
          <w:szCs w:val="22"/>
        </w:rPr>
        <w:t>October 4</w:t>
      </w:r>
      <w:r w:rsidR="00CF2695">
        <w:rPr>
          <w:sz w:val="22"/>
          <w:szCs w:val="22"/>
        </w:rPr>
        <w:t>, 2019</w:t>
      </w:r>
      <w:r w:rsidR="00CF2695">
        <w:rPr>
          <w:sz w:val="22"/>
          <w:szCs w:val="22"/>
        </w:rPr>
        <w:tab/>
      </w:r>
    </w:p>
    <w:p w14:paraId="21FBA1E3" w14:textId="77777777" w:rsidR="00D42414" w:rsidRDefault="00D42414" w:rsidP="003C3915">
      <w:pPr>
        <w:rPr>
          <w:sz w:val="22"/>
          <w:szCs w:val="22"/>
        </w:rPr>
      </w:pPr>
    </w:p>
    <w:p w14:paraId="09FE1D87" w14:textId="77777777" w:rsidR="003C3915" w:rsidRDefault="00AD26FE" w:rsidP="003C3915">
      <w:pPr>
        <w:rPr>
          <w:sz w:val="22"/>
          <w:szCs w:val="22"/>
        </w:rPr>
      </w:pPr>
      <w:r w:rsidRPr="003C3915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4A64C" wp14:editId="3DF0ECEA">
                <wp:simplePos x="0" y="0"/>
                <wp:positionH relativeFrom="column">
                  <wp:posOffset>0</wp:posOffset>
                </wp:positionH>
                <wp:positionV relativeFrom="paragraph">
                  <wp:posOffset>11541</wp:posOffset>
                </wp:positionV>
                <wp:extent cx="5995035" cy="779228"/>
                <wp:effectExtent l="0" t="0" r="2476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E38B1" w14:textId="6C01F986" w:rsidR="00EB059B" w:rsidRPr="00262546" w:rsidRDefault="00262546" w:rsidP="00D06063">
                            <w:pPr>
                              <w:shd w:val="clear" w:color="auto" w:fill="FFFFFF"/>
                              <w:spacing w:before="280"/>
                              <w:jc w:val="center"/>
                              <w:outlineLvl w:val="1"/>
                              <w:rPr>
                                <w:b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262546">
                              <w:rPr>
                                <w:b/>
                                <w:sz w:val="42"/>
                                <w:szCs w:val="42"/>
                                <w:lang w:val="en-US"/>
                              </w:rPr>
                              <w:t>Upcoming Change to WSIB Rate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4A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472.0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">
                <v:textbox>
                  <w:txbxContent>
                    <w:p w14:paraId="107E38B1" w14:textId="6C01F986" w:rsidR="00EB059B" w:rsidRPr="00262546" w:rsidRDefault="00262546" w:rsidP="00D06063">
                      <w:pPr>
                        <w:shd w:val="clear" w:color="auto" w:fill="FFFFFF"/>
                        <w:spacing w:before="280"/>
                        <w:jc w:val="center"/>
                        <w:outlineLvl w:val="1"/>
                        <w:rPr>
                          <w:b/>
                          <w:sz w:val="42"/>
                          <w:szCs w:val="42"/>
                          <w:lang w:val="en-US"/>
                        </w:rPr>
                      </w:pPr>
                      <w:r w:rsidRPr="00262546">
                        <w:rPr>
                          <w:b/>
                          <w:sz w:val="42"/>
                          <w:szCs w:val="42"/>
                          <w:lang w:val="en-US"/>
                        </w:rPr>
                        <w:t>Upcoming Change to WSIB Rate Framework</w:t>
                      </w:r>
                    </w:p>
                  </w:txbxContent>
                </v:textbox>
              </v:shape>
            </w:pict>
          </mc:Fallback>
        </mc:AlternateContent>
      </w:r>
    </w:p>
    <w:p w14:paraId="74BF6D2D" w14:textId="77777777" w:rsidR="003C3915" w:rsidRDefault="003C3915" w:rsidP="003C3915">
      <w:pPr>
        <w:rPr>
          <w:sz w:val="22"/>
          <w:szCs w:val="22"/>
        </w:rPr>
      </w:pPr>
    </w:p>
    <w:p w14:paraId="6ECC4CD5" w14:textId="77777777" w:rsidR="003C3915" w:rsidRDefault="005443AC" w:rsidP="003C391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EAC8064" w14:textId="77777777" w:rsidR="003C3915" w:rsidRDefault="003C3915" w:rsidP="003C3915">
      <w:pPr>
        <w:rPr>
          <w:sz w:val="22"/>
          <w:szCs w:val="22"/>
        </w:rPr>
      </w:pPr>
    </w:p>
    <w:p w14:paraId="2AC63D4B" w14:textId="77777777" w:rsidR="003C3915" w:rsidRDefault="003C3915" w:rsidP="003C3915">
      <w:pPr>
        <w:rPr>
          <w:sz w:val="22"/>
          <w:szCs w:val="22"/>
        </w:rPr>
      </w:pPr>
    </w:p>
    <w:p w14:paraId="122A2C3B" w14:textId="7DB1D194" w:rsidR="00C023CD" w:rsidRPr="00262546" w:rsidRDefault="00C023CD" w:rsidP="00002A50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3889D66E" w14:textId="77777777" w:rsidR="00D42414" w:rsidRDefault="00D42414" w:rsidP="00262546">
      <w:pPr>
        <w:rPr>
          <w:color w:val="000000"/>
        </w:rPr>
      </w:pPr>
    </w:p>
    <w:p w14:paraId="285AA22A" w14:textId="77777777" w:rsidR="003C4FB2" w:rsidRDefault="00262546" w:rsidP="00262546">
      <w:pPr>
        <w:rPr>
          <w:color w:val="000000"/>
        </w:rPr>
      </w:pPr>
      <w:r>
        <w:rPr>
          <w:color w:val="000000"/>
        </w:rPr>
        <w:t xml:space="preserve">By now </w:t>
      </w:r>
      <w:r w:rsidR="00B41044">
        <w:rPr>
          <w:color w:val="000000"/>
        </w:rPr>
        <w:t>you should have received a letter via regular mail from the WSIB</w:t>
      </w:r>
      <w:r>
        <w:rPr>
          <w:color w:val="000000"/>
        </w:rPr>
        <w:t xml:space="preserve"> </w:t>
      </w:r>
      <w:r w:rsidR="00A07A67">
        <w:rPr>
          <w:color w:val="000000"/>
        </w:rPr>
        <w:t>advising</w:t>
      </w:r>
      <w:r>
        <w:rPr>
          <w:color w:val="000000"/>
        </w:rPr>
        <w:t xml:space="preserve"> you of your </w:t>
      </w:r>
      <w:r w:rsidRPr="0048156B">
        <w:rPr>
          <w:b/>
          <w:bCs/>
          <w:color w:val="000000"/>
        </w:rPr>
        <w:t>company’s</w:t>
      </w:r>
      <w:r w:rsidR="00907C9A" w:rsidRPr="0048156B">
        <w:rPr>
          <w:b/>
          <w:bCs/>
          <w:color w:val="000000"/>
        </w:rPr>
        <w:t xml:space="preserve"> 2020 premium rate</w:t>
      </w:r>
      <w:r w:rsidR="00907C9A">
        <w:rPr>
          <w:color w:val="000000"/>
        </w:rPr>
        <w:t xml:space="preserve">. </w:t>
      </w:r>
      <w:r w:rsidR="003C4FB2">
        <w:rPr>
          <w:color w:val="000000"/>
        </w:rPr>
        <w:t>Under the new Rate Framework regime, the WSIB</w:t>
      </w:r>
      <w:r w:rsidR="003C4FB2" w:rsidRPr="003C4FB2">
        <w:rPr>
          <w:color w:val="000000"/>
        </w:rPr>
        <w:t xml:space="preserve"> will be using insurable earnings, claims costs and the number of allowed claims, over a six-year period to set premium rates. </w:t>
      </w:r>
      <w:r w:rsidR="003C4FB2">
        <w:rPr>
          <w:color w:val="000000"/>
        </w:rPr>
        <w:t>The</w:t>
      </w:r>
      <w:r w:rsidR="0048156B">
        <w:rPr>
          <w:color w:val="000000"/>
        </w:rPr>
        <w:t xml:space="preserve"> new model will: set an average rate for every industry class based on their risk profiles and share of responsibility; and, adjust company specific rates by looking at your individual claims history and comparing your risk to other businesses in your class. </w:t>
      </w:r>
      <w:r w:rsidR="003C4FB2" w:rsidRPr="00374544">
        <w:rPr>
          <w:b/>
          <w:bCs/>
          <w:color w:val="000000"/>
        </w:rPr>
        <w:t>In other words, no longer will companies in the same industry pay the same rate</w:t>
      </w:r>
      <w:r w:rsidR="003C4FB2">
        <w:rPr>
          <w:color w:val="000000"/>
        </w:rPr>
        <w:t xml:space="preserve">. </w:t>
      </w:r>
    </w:p>
    <w:p w14:paraId="3F02A6CB" w14:textId="77777777" w:rsidR="003C4FB2" w:rsidRDefault="003C4FB2" w:rsidP="00262546">
      <w:pPr>
        <w:rPr>
          <w:color w:val="000000"/>
        </w:rPr>
      </w:pPr>
    </w:p>
    <w:p w14:paraId="24885EE1" w14:textId="356644A3" w:rsidR="00A07A67" w:rsidRDefault="0091470E" w:rsidP="00262546">
      <w:pPr>
        <w:rPr>
          <w:color w:val="000000"/>
        </w:rPr>
      </w:pPr>
      <w:r>
        <w:rPr>
          <w:color w:val="000000"/>
        </w:rPr>
        <w:t>Despite 2020 rates remaining the same or going down</w:t>
      </w:r>
      <w:r w:rsidR="00BF3E7E">
        <w:rPr>
          <w:color w:val="000000"/>
        </w:rPr>
        <w:t>,</w:t>
      </w:r>
      <w:r>
        <w:rPr>
          <w:color w:val="000000"/>
        </w:rPr>
        <w:t xml:space="preserve"> depending on an employer’s performance and net rate,</w:t>
      </w:r>
      <w:r w:rsidR="00907C9A">
        <w:rPr>
          <w:color w:val="000000"/>
        </w:rPr>
        <w:t xml:space="preserve"> it is</w:t>
      </w:r>
      <w:r>
        <w:rPr>
          <w:color w:val="000000"/>
        </w:rPr>
        <w:t xml:space="preserve"> still</w:t>
      </w:r>
      <w:r w:rsidR="00907C9A">
        <w:rPr>
          <w:color w:val="000000"/>
        </w:rPr>
        <w:t xml:space="preserve"> particularly important to review your individual company rate in order to </w:t>
      </w:r>
      <w:r w:rsidR="00907C9A" w:rsidRPr="003C4FB2">
        <w:rPr>
          <w:b/>
          <w:bCs/>
          <w:color w:val="000000"/>
        </w:rPr>
        <w:t>understand how your company compares to the rest of the industry</w:t>
      </w:r>
      <w:r w:rsidR="00907C9A">
        <w:rPr>
          <w:color w:val="000000"/>
        </w:rPr>
        <w:t>.</w:t>
      </w:r>
    </w:p>
    <w:p w14:paraId="62846084" w14:textId="77777777" w:rsidR="00A07A67" w:rsidRDefault="00A07A67" w:rsidP="00262546">
      <w:pPr>
        <w:rPr>
          <w:color w:val="000000"/>
        </w:rPr>
      </w:pPr>
    </w:p>
    <w:p w14:paraId="73BE8986" w14:textId="73D104C3" w:rsidR="00356140" w:rsidRDefault="00A07A67" w:rsidP="00262546">
      <w:pPr>
        <w:rPr>
          <w:color w:val="000000"/>
          <w:lang w:val="en-US"/>
        </w:rPr>
      </w:pPr>
      <w:r>
        <w:rPr>
          <w:color w:val="000000"/>
        </w:rPr>
        <w:t xml:space="preserve">In order to better understand your </w:t>
      </w:r>
      <w:r w:rsidR="0048156B">
        <w:rPr>
          <w:color w:val="000000"/>
        </w:rPr>
        <w:t xml:space="preserve">company’s </w:t>
      </w:r>
      <w:r>
        <w:rPr>
          <w:color w:val="000000"/>
        </w:rPr>
        <w:t xml:space="preserve">rate, and therefore your </w:t>
      </w:r>
      <w:r w:rsidR="0048156B">
        <w:rPr>
          <w:color w:val="000000"/>
        </w:rPr>
        <w:t xml:space="preserve">company’s </w:t>
      </w:r>
      <w:r>
        <w:rPr>
          <w:color w:val="000000"/>
        </w:rPr>
        <w:t xml:space="preserve">competitiveness, </w:t>
      </w:r>
      <w:r w:rsidR="0048156B">
        <w:rPr>
          <w:color w:val="000000"/>
        </w:rPr>
        <w:t xml:space="preserve">we are advising employers to request </w:t>
      </w:r>
      <w:r w:rsidR="00356140">
        <w:rPr>
          <w:color w:val="000000"/>
          <w:lang w:val="en-US"/>
        </w:rPr>
        <w:t>two</w:t>
      </w:r>
      <w:r w:rsidR="0048156B">
        <w:rPr>
          <w:color w:val="000000"/>
          <w:lang w:val="en-US"/>
        </w:rPr>
        <w:t xml:space="preserve"> additional</w:t>
      </w:r>
      <w:r w:rsidRPr="00A07A67">
        <w:rPr>
          <w:color w:val="000000"/>
          <w:lang w:val="en-US"/>
        </w:rPr>
        <w:t xml:space="preserve"> statements </w:t>
      </w:r>
      <w:r w:rsidR="0048156B">
        <w:rPr>
          <w:color w:val="000000"/>
          <w:lang w:val="en-US"/>
        </w:rPr>
        <w:t xml:space="preserve">from the WSIB: (a) </w:t>
      </w:r>
      <w:r w:rsidR="0048156B" w:rsidRPr="00356140">
        <w:rPr>
          <w:b/>
          <w:bCs/>
          <w:color w:val="000000"/>
          <w:lang w:val="en-US"/>
        </w:rPr>
        <w:t>Extended Statement</w:t>
      </w:r>
      <w:r w:rsidR="0048156B">
        <w:rPr>
          <w:color w:val="000000"/>
          <w:lang w:val="en-US"/>
        </w:rPr>
        <w:t xml:space="preserve">; and (b) </w:t>
      </w:r>
      <w:r w:rsidR="0048156B" w:rsidRPr="00356140">
        <w:rPr>
          <w:b/>
          <w:bCs/>
          <w:color w:val="000000"/>
          <w:lang w:val="en-US"/>
        </w:rPr>
        <w:t>Claims Detail Statement.</w:t>
      </w:r>
      <w:r w:rsidR="0048156B">
        <w:rPr>
          <w:color w:val="000000"/>
          <w:lang w:val="en-US"/>
        </w:rPr>
        <w:t xml:space="preserve"> These two additional documents will help companies </w:t>
      </w:r>
      <w:r w:rsidR="00356140">
        <w:rPr>
          <w:color w:val="000000"/>
          <w:lang w:val="en-US"/>
        </w:rPr>
        <w:t xml:space="preserve">better </w:t>
      </w:r>
      <w:r w:rsidR="0048156B">
        <w:rPr>
          <w:color w:val="000000"/>
          <w:lang w:val="en-US"/>
        </w:rPr>
        <w:t xml:space="preserve">understand </w:t>
      </w:r>
      <w:r w:rsidR="00356140">
        <w:rPr>
          <w:color w:val="000000"/>
          <w:lang w:val="en-US"/>
        </w:rPr>
        <w:t xml:space="preserve">how </w:t>
      </w:r>
      <w:r w:rsidR="00BF3E7E">
        <w:rPr>
          <w:color w:val="000000"/>
          <w:lang w:val="en-US"/>
        </w:rPr>
        <w:t>their</w:t>
      </w:r>
      <w:r w:rsidR="00356140">
        <w:rPr>
          <w:color w:val="000000"/>
          <w:lang w:val="en-US"/>
        </w:rPr>
        <w:t xml:space="preserve"> rate was calculated, what has contributed to their company specific rate and will outline the new 6-year claims-history/experience weighting system.</w:t>
      </w:r>
    </w:p>
    <w:p w14:paraId="51BE5B90" w14:textId="0ECB822D" w:rsidR="0048156B" w:rsidRDefault="0048156B" w:rsidP="00262546">
      <w:pPr>
        <w:rPr>
          <w:color w:val="000000"/>
          <w:lang w:val="en-US"/>
        </w:rPr>
      </w:pPr>
    </w:p>
    <w:p w14:paraId="101526D1" w14:textId="4883EA26" w:rsidR="0048156B" w:rsidRPr="0048156B" w:rsidRDefault="0048156B" w:rsidP="0048156B">
      <w:pPr>
        <w:rPr>
          <w:color w:val="000000"/>
          <w:lang w:val="en-US"/>
        </w:rPr>
      </w:pPr>
      <w:r>
        <w:rPr>
          <w:color w:val="000000"/>
          <w:lang w:val="en-US"/>
        </w:rPr>
        <w:t>E</w:t>
      </w:r>
      <w:r w:rsidRPr="0048156B">
        <w:rPr>
          <w:color w:val="000000"/>
          <w:lang w:val="en-US"/>
        </w:rPr>
        <w:t xml:space="preserve">mployers can request the Extended and Claims statements by calling the 1-800 line on their letter (or their Experience Rating Advisor if they were part of NEER or CAD7) or emailing their request to </w:t>
      </w:r>
      <w:hyperlink r:id="rId7" w:history="1">
        <w:r w:rsidRPr="0048156B">
          <w:rPr>
            <w:rStyle w:val="Hyperlink"/>
            <w:lang w:val="en-US"/>
          </w:rPr>
          <w:t>employeraccounts@wsib.on.ca</w:t>
        </w:r>
      </w:hyperlink>
      <w:r w:rsidRPr="0048156B">
        <w:rPr>
          <w:color w:val="000000"/>
          <w:lang w:val="en-US"/>
        </w:rPr>
        <w:t>.  Documents will be provided to employers via whatever channel they prefer – email, fax or mail.</w:t>
      </w:r>
    </w:p>
    <w:p w14:paraId="304DAA2D" w14:textId="77777777" w:rsidR="0048156B" w:rsidRDefault="0048156B" w:rsidP="00262546">
      <w:pPr>
        <w:rPr>
          <w:color w:val="000000"/>
        </w:rPr>
      </w:pPr>
    </w:p>
    <w:p w14:paraId="3FE2975E" w14:textId="0C8340C6" w:rsidR="005127F8" w:rsidRDefault="005127F8" w:rsidP="00262546">
      <w:pPr>
        <w:rPr>
          <w:color w:val="000000"/>
        </w:rPr>
      </w:pPr>
    </w:p>
    <w:p w14:paraId="02A6D5C2" w14:textId="55631EC9" w:rsidR="0091470E" w:rsidRDefault="0091470E" w:rsidP="00262546">
      <w:pPr>
        <w:rPr>
          <w:color w:val="000000"/>
        </w:rPr>
      </w:pPr>
    </w:p>
    <w:p w14:paraId="56A0DE69" w14:textId="77777777" w:rsidR="0091470E" w:rsidRDefault="0091470E" w:rsidP="00262546">
      <w:pPr>
        <w:rPr>
          <w:color w:val="000000"/>
        </w:rPr>
      </w:pPr>
    </w:p>
    <w:p w14:paraId="45AB03CE" w14:textId="7A941032" w:rsidR="001B4562" w:rsidRPr="00EB3FC4" w:rsidRDefault="005127F8" w:rsidP="00EB3FC4">
      <w:pPr>
        <w:rPr>
          <w:rFonts w:eastAsia="Times New Roman"/>
          <w:szCs w:val="22"/>
        </w:rPr>
      </w:pPr>
      <w:r w:rsidRPr="00005514">
        <w:rPr>
          <w:color w:val="000000"/>
          <w:szCs w:val="23"/>
        </w:rPr>
        <w:t xml:space="preserve">If you have any </w:t>
      </w:r>
      <w:r>
        <w:rPr>
          <w:color w:val="000000"/>
          <w:szCs w:val="23"/>
        </w:rPr>
        <w:t xml:space="preserve">general </w:t>
      </w:r>
      <w:r w:rsidRPr="00005514">
        <w:rPr>
          <w:color w:val="000000"/>
          <w:szCs w:val="23"/>
        </w:rPr>
        <w:t xml:space="preserve">questions about </w:t>
      </w:r>
      <w:r>
        <w:rPr>
          <w:color w:val="000000"/>
        </w:rPr>
        <w:t>the WSIB Rate Framework model</w:t>
      </w:r>
      <w:r w:rsidR="0091470E">
        <w:rPr>
          <w:color w:val="000000"/>
        </w:rPr>
        <w:t xml:space="preserve"> or understanding the two additional statements</w:t>
      </w:r>
      <w:r w:rsidRPr="00005514">
        <w:rPr>
          <w:color w:val="000000"/>
          <w:szCs w:val="23"/>
        </w:rPr>
        <w:t>,</w:t>
      </w:r>
      <w:r>
        <w:rPr>
          <w:b/>
          <w:color w:val="000000"/>
          <w:szCs w:val="23"/>
        </w:rPr>
        <w:t xml:space="preserve"> </w:t>
      </w:r>
      <w:r>
        <w:rPr>
          <w:rFonts w:eastAsia="Times New Roman"/>
          <w:szCs w:val="22"/>
        </w:rPr>
        <w:t xml:space="preserve">please contact Patrick McManus (905-629-7766 ext. 222 or </w:t>
      </w:r>
      <w:hyperlink r:id="rId8" w:history="1">
        <w:r w:rsidRPr="009F7B6A">
          <w:rPr>
            <w:rStyle w:val="Hyperlink"/>
            <w:rFonts w:eastAsia="Times New Roman"/>
            <w:szCs w:val="22"/>
          </w:rPr>
          <w:t>patrick.mcmanus@oswca.org</w:t>
        </w:r>
      </w:hyperlink>
      <w:r>
        <w:rPr>
          <w:rFonts w:eastAsia="Times New Roman"/>
          <w:szCs w:val="22"/>
        </w:rPr>
        <w:t>)</w:t>
      </w:r>
      <w:r w:rsidR="00EB3FC4">
        <w:rPr>
          <w:rFonts w:eastAsia="Times New Roman"/>
          <w:szCs w:val="22"/>
        </w:rPr>
        <w:t>.</w:t>
      </w:r>
    </w:p>
    <w:sectPr w:rsidR="001B4562" w:rsidRPr="00EB3FC4" w:rsidSect="00160A4A">
      <w:headerReference w:type="default" r:id="rId9"/>
      <w:footerReference w:type="default" r:id="rId10"/>
      <w:pgSz w:w="12240" w:h="15840"/>
      <w:pgMar w:top="1440" w:right="1440" w:bottom="1440" w:left="1440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A7841" w14:textId="77777777" w:rsidR="00FB37B3" w:rsidRDefault="00FB37B3" w:rsidP="00160A4A">
      <w:r>
        <w:separator/>
      </w:r>
    </w:p>
  </w:endnote>
  <w:endnote w:type="continuationSeparator" w:id="0">
    <w:p w14:paraId="3F058B27" w14:textId="77777777" w:rsidR="00FB37B3" w:rsidRDefault="00FB37B3" w:rsidP="0016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6850" w14:textId="77777777" w:rsidR="00160A4A" w:rsidRDefault="00160A4A" w:rsidP="00160A4A">
    <w:pPr>
      <w:pStyle w:val="Footer"/>
      <w:jc w:val="center"/>
    </w:pPr>
    <w:r>
      <w:rPr>
        <w:rFonts w:hint="eastAsia"/>
        <w:noProof/>
        <w:lang w:eastAsia="en-CA"/>
      </w:rPr>
      <w:drawing>
        <wp:inline distT="0" distB="0" distL="0" distR="0" wp14:anchorId="626DF88F" wp14:editId="2FE5731F">
          <wp:extent cx="6248400" cy="904875"/>
          <wp:effectExtent l="0" t="0" r="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856" cy="90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35205" w14:textId="77777777" w:rsidR="00FB37B3" w:rsidRDefault="00FB37B3" w:rsidP="00160A4A">
      <w:r>
        <w:separator/>
      </w:r>
    </w:p>
  </w:footnote>
  <w:footnote w:type="continuationSeparator" w:id="0">
    <w:p w14:paraId="3EF40CA7" w14:textId="77777777" w:rsidR="00FB37B3" w:rsidRDefault="00FB37B3" w:rsidP="0016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3EDD9" w14:textId="77777777" w:rsidR="00160A4A" w:rsidRDefault="00160A4A" w:rsidP="00160A4A">
    <w:pPr>
      <w:pStyle w:val="Header"/>
      <w:tabs>
        <w:tab w:val="left" w:pos="8505"/>
      </w:tabs>
    </w:pPr>
    <w:r>
      <w:rPr>
        <w:rFonts w:hint="eastAsia"/>
        <w:noProof/>
        <w:lang w:eastAsia="en-CA"/>
      </w:rPr>
      <w:drawing>
        <wp:inline distT="0" distB="0" distL="0" distR="0" wp14:anchorId="352A7177" wp14:editId="384FA4B1">
          <wp:extent cx="2192157" cy="10668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5" r="46183"/>
                  <a:stretch/>
                </pic:blipFill>
                <pic:spPr bwMode="auto">
                  <a:xfrm>
                    <a:off x="0" y="0"/>
                    <a:ext cx="2236467" cy="1088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96E"/>
    <w:multiLevelType w:val="hybridMultilevel"/>
    <w:tmpl w:val="D7800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51C1"/>
    <w:multiLevelType w:val="hybridMultilevel"/>
    <w:tmpl w:val="F68860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287"/>
    <w:multiLevelType w:val="multilevel"/>
    <w:tmpl w:val="AC70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E6427"/>
    <w:multiLevelType w:val="hybridMultilevel"/>
    <w:tmpl w:val="FA7898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1304A"/>
    <w:multiLevelType w:val="hybridMultilevel"/>
    <w:tmpl w:val="9F6ED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E27E5"/>
    <w:multiLevelType w:val="hybridMultilevel"/>
    <w:tmpl w:val="8EDABF4A"/>
    <w:lvl w:ilvl="0" w:tplc="33A23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28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4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24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25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02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04F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AB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A5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C47963"/>
    <w:multiLevelType w:val="hybridMultilevel"/>
    <w:tmpl w:val="1DFEDB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F133E"/>
    <w:multiLevelType w:val="multilevel"/>
    <w:tmpl w:val="CCD6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D05AD"/>
    <w:multiLevelType w:val="hybridMultilevel"/>
    <w:tmpl w:val="C9881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B535A"/>
    <w:multiLevelType w:val="hybridMultilevel"/>
    <w:tmpl w:val="D5662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340CC"/>
    <w:multiLevelType w:val="hybridMultilevel"/>
    <w:tmpl w:val="10866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4A"/>
    <w:rsid w:val="00002A50"/>
    <w:rsid w:val="000217A8"/>
    <w:rsid w:val="0004018A"/>
    <w:rsid w:val="0004531D"/>
    <w:rsid w:val="00056D3B"/>
    <w:rsid w:val="00061EB5"/>
    <w:rsid w:val="0006486F"/>
    <w:rsid w:val="000704D0"/>
    <w:rsid w:val="00090855"/>
    <w:rsid w:val="00092333"/>
    <w:rsid w:val="00094C73"/>
    <w:rsid w:val="00095C80"/>
    <w:rsid w:val="000C4B17"/>
    <w:rsid w:val="000E1079"/>
    <w:rsid w:val="000F0857"/>
    <w:rsid w:val="000F713B"/>
    <w:rsid w:val="0012461E"/>
    <w:rsid w:val="00124A25"/>
    <w:rsid w:val="00124C2D"/>
    <w:rsid w:val="001251AD"/>
    <w:rsid w:val="00140218"/>
    <w:rsid w:val="00160A4A"/>
    <w:rsid w:val="0016778E"/>
    <w:rsid w:val="00172769"/>
    <w:rsid w:val="00181EBB"/>
    <w:rsid w:val="001A24F2"/>
    <w:rsid w:val="001A36CF"/>
    <w:rsid w:val="001B4562"/>
    <w:rsid w:val="001D18A3"/>
    <w:rsid w:val="001D47E2"/>
    <w:rsid w:val="001F5ADF"/>
    <w:rsid w:val="001F7430"/>
    <w:rsid w:val="00212F3D"/>
    <w:rsid w:val="00230606"/>
    <w:rsid w:val="00230C5B"/>
    <w:rsid w:val="00234CB9"/>
    <w:rsid w:val="002358EC"/>
    <w:rsid w:val="002377C8"/>
    <w:rsid w:val="00242DAA"/>
    <w:rsid w:val="0024300E"/>
    <w:rsid w:val="002477A9"/>
    <w:rsid w:val="0025400E"/>
    <w:rsid w:val="00262546"/>
    <w:rsid w:val="0026272B"/>
    <w:rsid w:val="002707DE"/>
    <w:rsid w:val="00281A5B"/>
    <w:rsid w:val="00281DAE"/>
    <w:rsid w:val="00283857"/>
    <w:rsid w:val="002945BF"/>
    <w:rsid w:val="002A739A"/>
    <w:rsid w:val="002B40F9"/>
    <w:rsid w:val="002B6F2A"/>
    <w:rsid w:val="002B71C2"/>
    <w:rsid w:val="002C1D48"/>
    <w:rsid w:val="002E2289"/>
    <w:rsid w:val="002E4608"/>
    <w:rsid w:val="002F7393"/>
    <w:rsid w:val="00334269"/>
    <w:rsid w:val="00334956"/>
    <w:rsid w:val="00343BCC"/>
    <w:rsid w:val="00347E9C"/>
    <w:rsid w:val="00355A17"/>
    <w:rsid w:val="00356140"/>
    <w:rsid w:val="00361A40"/>
    <w:rsid w:val="00366BFC"/>
    <w:rsid w:val="00374544"/>
    <w:rsid w:val="003855EB"/>
    <w:rsid w:val="00394059"/>
    <w:rsid w:val="003972DB"/>
    <w:rsid w:val="003A3B3D"/>
    <w:rsid w:val="003C29B8"/>
    <w:rsid w:val="003C3915"/>
    <w:rsid w:val="003C4FB2"/>
    <w:rsid w:val="003E5523"/>
    <w:rsid w:val="003E776C"/>
    <w:rsid w:val="003F00EC"/>
    <w:rsid w:val="003F1101"/>
    <w:rsid w:val="0040173C"/>
    <w:rsid w:val="0041043A"/>
    <w:rsid w:val="00412979"/>
    <w:rsid w:val="00414E2C"/>
    <w:rsid w:val="00452718"/>
    <w:rsid w:val="00456920"/>
    <w:rsid w:val="004802C1"/>
    <w:rsid w:val="0048156B"/>
    <w:rsid w:val="00485182"/>
    <w:rsid w:val="004A1469"/>
    <w:rsid w:val="004F11DB"/>
    <w:rsid w:val="005127F8"/>
    <w:rsid w:val="00514AEE"/>
    <w:rsid w:val="00526718"/>
    <w:rsid w:val="00533FEA"/>
    <w:rsid w:val="00535839"/>
    <w:rsid w:val="00536F03"/>
    <w:rsid w:val="005443AC"/>
    <w:rsid w:val="0055393A"/>
    <w:rsid w:val="00570179"/>
    <w:rsid w:val="00582199"/>
    <w:rsid w:val="005C0CB0"/>
    <w:rsid w:val="005D17CF"/>
    <w:rsid w:val="005D427E"/>
    <w:rsid w:val="005D6C8B"/>
    <w:rsid w:val="005E1411"/>
    <w:rsid w:val="005F05E0"/>
    <w:rsid w:val="005F6BC7"/>
    <w:rsid w:val="005F6F3C"/>
    <w:rsid w:val="0060088D"/>
    <w:rsid w:val="006213DE"/>
    <w:rsid w:val="00635CC4"/>
    <w:rsid w:val="00637C87"/>
    <w:rsid w:val="00665766"/>
    <w:rsid w:val="00670034"/>
    <w:rsid w:val="00674274"/>
    <w:rsid w:val="00675165"/>
    <w:rsid w:val="00682384"/>
    <w:rsid w:val="006911B1"/>
    <w:rsid w:val="006A613D"/>
    <w:rsid w:val="006C13CD"/>
    <w:rsid w:val="006D4C33"/>
    <w:rsid w:val="006E396E"/>
    <w:rsid w:val="00703D69"/>
    <w:rsid w:val="00714A80"/>
    <w:rsid w:val="00726583"/>
    <w:rsid w:val="00736997"/>
    <w:rsid w:val="00746030"/>
    <w:rsid w:val="00760DB1"/>
    <w:rsid w:val="00761624"/>
    <w:rsid w:val="00792F9C"/>
    <w:rsid w:val="007A0503"/>
    <w:rsid w:val="007A310E"/>
    <w:rsid w:val="007B45B2"/>
    <w:rsid w:val="007C567B"/>
    <w:rsid w:val="007C5B83"/>
    <w:rsid w:val="007D3C9C"/>
    <w:rsid w:val="007D734A"/>
    <w:rsid w:val="007E5E3B"/>
    <w:rsid w:val="007F3ABF"/>
    <w:rsid w:val="00801360"/>
    <w:rsid w:val="00804D29"/>
    <w:rsid w:val="00822DF5"/>
    <w:rsid w:val="008315B5"/>
    <w:rsid w:val="00837D28"/>
    <w:rsid w:val="00845EB9"/>
    <w:rsid w:val="0087123E"/>
    <w:rsid w:val="008717C8"/>
    <w:rsid w:val="00895745"/>
    <w:rsid w:val="008B6D9F"/>
    <w:rsid w:val="008C5661"/>
    <w:rsid w:val="008D6FAF"/>
    <w:rsid w:val="008E3158"/>
    <w:rsid w:val="008E62C4"/>
    <w:rsid w:val="008E6768"/>
    <w:rsid w:val="00902B57"/>
    <w:rsid w:val="00907C9A"/>
    <w:rsid w:val="0091470E"/>
    <w:rsid w:val="009200BA"/>
    <w:rsid w:val="00920A26"/>
    <w:rsid w:val="00920A74"/>
    <w:rsid w:val="00921FAA"/>
    <w:rsid w:val="009260CF"/>
    <w:rsid w:val="009270FA"/>
    <w:rsid w:val="00935DD4"/>
    <w:rsid w:val="009571EF"/>
    <w:rsid w:val="00957601"/>
    <w:rsid w:val="00960E91"/>
    <w:rsid w:val="00963D5E"/>
    <w:rsid w:val="00963D7E"/>
    <w:rsid w:val="00965B06"/>
    <w:rsid w:val="0097339A"/>
    <w:rsid w:val="00981A4C"/>
    <w:rsid w:val="009928BD"/>
    <w:rsid w:val="00994E2A"/>
    <w:rsid w:val="0099765D"/>
    <w:rsid w:val="009B6527"/>
    <w:rsid w:val="009D3B2C"/>
    <w:rsid w:val="009E061D"/>
    <w:rsid w:val="009E1912"/>
    <w:rsid w:val="009F2B91"/>
    <w:rsid w:val="00A07A67"/>
    <w:rsid w:val="00A21DC1"/>
    <w:rsid w:val="00A21DFA"/>
    <w:rsid w:val="00A30B85"/>
    <w:rsid w:val="00A3315D"/>
    <w:rsid w:val="00A357A6"/>
    <w:rsid w:val="00A533FB"/>
    <w:rsid w:val="00A70D54"/>
    <w:rsid w:val="00A71898"/>
    <w:rsid w:val="00A81E90"/>
    <w:rsid w:val="00AD26FE"/>
    <w:rsid w:val="00AD748E"/>
    <w:rsid w:val="00AE372F"/>
    <w:rsid w:val="00AE48F3"/>
    <w:rsid w:val="00AE566E"/>
    <w:rsid w:val="00AF05CA"/>
    <w:rsid w:val="00B14423"/>
    <w:rsid w:val="00B1698C"/>
    <w:rsid w:val="00B222A2"/>
    <w:rsid w:val="00B2700D"/>
    <w:rsid w:val="00B31E01"/>
    <w:rsid w:val="00B32B7F"/>
    <w:rsid w:val="00B41044"/>
    <w:rsid w:val="00B46F9C"/>
    <w:rsid w:val="00B53C81"/>
    <w:rsid w:val="00B546A0"/>
    <w:rsid w:val="00B56329"/>
    <w:rsid w:val="00B708B4"/>
    <w:rsid w:val="00B83EA2"/>
    <w:rsid w:val="00BA3967"/>
    <w:rsid w:val="00BB6C69"/>
    <w:rsid w:val="00BC6D9E"/>
    <w:rsid w:val="00BD01DE"/>
    <w:rsid w:val="00BD1511"/>
    <w:rsid w:val="00BF3E7E"/>
    <w:rsid w:val="00BF743D"/>
    <w:rsid w:val="00C023CD"/>
    <w:rsid w:val="00C03790"/>
    <w:rsid w:val="00C077D2"/>
    <w:rsid w:val="00C1459F"/>
    <w:rsid w:val="00C2248E"/>
    <w:rsid w:val="00C251FA"/>
    <w:rsid w:val="00C261B4"/>
    <w:rsid w:val="00C26212"/>
    <w:rsid w:val="00C43555"/>
    <w:rsid w:val="00C4480A"/>
    <w:rsid w:val="00C63165"/>
    <w:rsid w:val="00C77836"/>
    <w:rsid w:val="00C80D56"/>
    <w:rsid w:val="00CB27E4"/>
    <w:rsid w:val="00CC7DE2"/>
    <w:rsid w:val="00CE55C4"/>
    <w:rsid w:val="00CF2695"/>
    <w:rsid w:val="00D06063"/>
    <w:rsid w:val="00D07B0C"/>
    <w:rsid w:val="00D16A41"/>
    <w:rsid w:val="00D252C6"/>
    <w:rsid w:val="00D42414"/>
    <w:rsid w:val="00D470FE"/>
    <w:rsid w:val="00D53720"/>
    <w:rsid w:val="00D5480B"/>
    <w:rsid w:val="00D55F27"/>
    <w:rsid w:val="00D66D00"/>
    <w:rsid w:val="00D84A02"/>
    <w:rsid w:val="00D8584A"/>
    <w:rsid w:val="00D9070F"/>
    <w:rsid w:val="00DB1F8A"/>
    <w:rsid w:val="00DB2268"/>
    <w:rsid w:val="00DB5D1B"/>
    <w:rsid w:val="00DC29F6"/>
    <w:rsid w:val="00DC33C1"/>
    <w:rsid w:val="00DD18FC"/>
    <w:rsid w:val="00E038DD"/>
    <w:rsid w:val="00E1201B"/>
    <w:rsid w:val="00E128B9"/>
    <w:rsid w:val="00E24923"/>
    <w:rsid w:val="00E43E75"/>
    <w:rsid w:val="00E528BD"/>
    <w:rsid w:val="00E534D4"/>
    <w:rsid w:val="00E6732C"/>
    <w:rsid w:val="00E84516"/>
    <w:rsid w:val="00E95176"/>
    <w:rsid w:val="00EA0B1D"/>
    <w:rsid w:val="00EB059B"/>
    <w:rsid w:val="00EB3FC4"/>
    <w:rsid w:val="00EB40CC"/>
    <w:rsid w:val="00EC324B"/>
    <w:rsid w:val="00EE1130"/>
    <w:rsid w:val="00EE6590"/>
    <w:rsid w:val="00EF25BD"/>
    <w:rsid w:val="00F07B27"/>
    <w:rsid w:val="00F12445"/>
    <w:rsid w:val="00F20946"/>
    <w:rsid w:val="00F32AB1"/>
    <w:rsid w:val="00F35EDD"/>
    <w:rsid w:val="00F43376"/>
    <w:rsid w:val="00F70131"/>
    <w:rsid w:val="00F93936"/>
    <w:rsid w:val="00FB37B3"/>
    <w:rsid w:val="00FE4B14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968E1"/>
  <w15:docId w15:val="{1F7BFF1B-AA1D-4D80-B282-81C60501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6C8B"/>
  </w:style>
  <w:style w:type="paragraph" w:styleId="Heading1">
    <w:name w:val="heading 1"/>
    <w:basedOn w:val="Normal"/>
    <w:next w:val="Normal"/>
    <w:link w:val="Heading1Char"/>
    <w:uiPriority w:val="9"/>
    <w:qFormat/>
    <w:rsid w:val="00D47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707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E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A4A"/>
  </w:style>
  <w:style w:type="paragraph" w:styleId="Footer">
    <w:name w:val="footer"/>
    <w:basedOn w:val="Normal"/>
    <w:link w:val="FooterChar"/>
    <w:uiPriority w:val="99"/>
    <w:unhideWhenUsed/>
    <w:rsid w:val="00160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A4A"/>
  </w:style>
  <w:style w:type="paragraph" w:styleId="BalloonText">
    <w:name w:val="Balloon Text"/>
    <w:basedOn w:val="Normal"/>
    <w:link w:val="BalloonTextChar"/>
    <w:uiPriority w:val="99"/>
    <w:semiHidden/>
    <w:unhideWhenUsed/>
    <w:rsid w:val="0016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72F"/>
    <w:rPr>
      <w:color w:val="0000FF"/>
      <w:u w:val="single"/>
    </w:rPr>
  </w:style>
  <w:style w:type="paragraph" w:customStyle="1" w:styleId="Default">
    <w:name w:val="Default"/>
    <w:rsid w:val="00AE372F"/>
    <w:pPr>
      <w:autoSpaceDE w:val="0"/>
      <w:autoSpaceDN w:val="0"/>
      <w:adjustRightInd w:val="0"/>
    </w:pPr>
    <w:rPr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37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743D"/>
    <w:pPr>
      <w:ind w:left="720"/>
      <w:contextualSpacing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1F5ADF"/>
  </w:style>
  <w:style w:type="character" w:customStyle="1" w:styleId="Heading2Char">
    <w:name w:val="Heading 2 Char"/>
    <w:basedOn w:val="DefaultParagraphFont"/>
    <w:link w:val="Heading2"/>
    <w:uiPriority w:val="9"/>
    <w:rsid w:val="002707D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rsid w:val="00C251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NormalWeb">
    <w:name w:val="Normal (Web)"/>
    <w:basedOn w:val="Normal"/>
    <w:uiPriority w:val="99"/>
    <w:unhideWhenUsed/>
    <w:rsid w:val="00D470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HTMLAcronym">
    <w:name w:val="HTML Acronym"/>
    <w:basedOn w:val="DefaultParagraphFont"/>
    <w:uiPriority w:val="99"/>
    <w:semiHidden/>
    <w:unhideWhenUsed/>
    <w:rsid w:val="00D470FE"/>
  </w:style>
  <w:style w:type="character" w:customStyle="1" w:styleId="Heading1Char">
    <w:name w:val="Heading 1 Char"/>
    <w:basedOn w:val="DefaultParagraphFont"/>
    <w:link w:val="Heading1"/>
    <w:uiPriority w:val="9"/>
    <w:rsid w:val="00D470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B40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47E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347E9C"/>
    <w:rPr>
      <w:i/>
      <w:iCs/>
    </w:rPr>
  </w:style>
  <w:style w:type="paragraph" w:customStyle="1" w:styleId="meta">
    <w:name w:val="meta"/>
    <w:basedOn w:val="Normal"/>
    <w:rsid w:val="002540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quiet">
    <w:name w:val="quiet"/>
    <w:basedOn w:val="DefaultParagraphFont"/>
    <w:rsid w:val="00C63165"/>
  </w:style>
  <w:style w:type="character" w:styleId="Strong">
    <w:name w:val="Strong"/>
    <w:basedOn w:val="DefaultParagraphFont"/>
    <w:uiPriority w:val="22"/>
    <w:qFormat/>
    <w:rsid w:val="00C631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25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87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46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mcmanus@osw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ployeraccounts@wsib.on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McManus</dc:creator>
  <cp:lastModifiedBy>Linh Tu</cp:lastModifiedBy>
  <cp:revision>2</cp:revision>
  <cp:lastPrinted>2013-06-28T16:26:00Z</cp:lastPrinted>
  <dcterms:created xsi:type="dcterms:W3CDTF">2019-10-04T15:17:00Z</dcterms:created>
  <dcterms:modified xsi:type="dcterms:W3CDTF">2019-10-04T15:17:00Z</dcterms:modified>
</cp:coreProperties>
</file>